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204A55" w14:textId="77777777" w:rsidR="00FA2553" w:rsidRPr="00802452" w:rsidRDefault="00FA2553">
      <w:pPr>
        <w:jc w:val="center"/>
        <w:rPr>
          <w:rFonts w:asciiTheme="minorHAnsi" w:hAnsiTheme="minorHAnsi"/>
          <w:b/>
          <w:color w:val="auto"/>
          <w:sz w:val="28"/>
          <w:szCs w:val="28"/>
          <w:lang w:val="ro-RO"/>
        </w:rPr>
      </w:pPr>
    </w:p>
    <w:p w14:paraId="109B3DE2" w14:textId="54EC0FA0" w:rsidR="00C0275C" w:rsidRPr="00802452" w:rsidRDefault="005A17F7">
      <w:pPr>
        <w:jc w:val="center"/>
        <w:rPr>
          <w:rFonts w:asciiTheme="minorHAnsi" w:hAnsiTheme="minorHAnsi"/>
          <w:color w:val="auto"/>
          <w:sz w:val="28"/>
          <w:szCs w:val="28"/>
          <w:lang w:val="ro-RO"/>
        </w:rPr>
      </w:pPr>
      <w:r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>REGULAMENT</w:t>
      </w:r>
    </w:p>
    <w:p w14:paraId="2EA1BE7A" w14:textId="77777777" w:rsidR="00C0275C" w:rsidRPr="00802452" w:rsidRDefault="005A17F7">
      <w:pPr>
        <w:jc w:val="center"/>
        <w:rPr>
          <w:rFonts w:asciiTheme="minorHAnsi" w:hAnsiTheme="minorHAnsi"/>
          <w:color w:val="auto"/>
          <w:sz w:val="28"/>
          <w:szCs w:val="28"/>
          <w:lang w:val="ro-RO"/>
        </w:rPr>
      </w:pPr>
      <w:r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>PENTRU ACORDAREA GRADULUI PROFESIONAL</w:t>
      </w:r>
    </w:p>
    <w:p w14:paraId="0E150AB7" w14:textId="77777777" w:rsidR="00C0275C" w:rsidRPr="00802452" w:rsidRDefault="00D25189">
      <w:pPr>
        <w:jc w:val="center"/>
        <w:rPr>
          <w:rFonts w:asciiTheme="minorHAnsi" w:hAnsiTheme="minorHAnsi"/>
          <w:color w:val="auto"/>
          <w:sz w:val="28"/>
          <w:szCs w:val="28"/>
          <w:lang w:val="ro-RO"/>
        </w:rPr>
      </w:pPr>
      <w:r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>CERCETĂTOR ȘTIINȚIFIC</w:t>
      </w:r>
      <w:r w:rsidR="00222677"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 xml:space="preserve"> (</w:t>
      </w:r>
      <w:r w:rsidR="005A17F7"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>CS</w:t>
      </w:r>
      <w:r w:rsidR="00222677" w:rsidRPr="00802452">
        <w:rPr>
          <w:rFonts w:asciiTheme="minorHAnsi" w:hAnsiTheme="minorHAnsi"/>
          <w:b/>
          <w:color w:val="auto"/>
          <w:sz w:val="28"/>
          <w:szCs w:val="28"/>
          <w:lang w:val="ro-RO"/>
        </w:rPr>
        <w:t>)</w:t>
      </w:r>
    </w:p>
    <w:p w14:paraId="5848D164" w14:textId="77777777" w:rsidR="00C0275C" w:rsidRPr="00802452" w:rsidRDefault="00C0275C">
      <w:pPr>
        <w:jc w:val="center"/>
        <w:rPr>
          <w:rFonts w:asciiTheme="minorHAnsi" w:hAnsiTheme="minorHAnsi"/>
          <w:color w:val="auto"/>
          <w:lang w:val="ro-RO"/>
        </w:rPr>
      </w:pPr>
    </w:p>
    <w:p w14:paraId="7C95CB08" w14:textId="0117FC14" w:rsidR="00702248" w:rsidRPr="00802452" w:rsidRDefault="00702248">
      <w:pPr>
        <w:jc w:val="center"/>
        <w:rPr>
          <w:rFonts w:asciiTheme="minorHAnsi" w:hAnsiTheme="minorHAnsi"/>
          <w:color w:val="auto"/>
          <w:lang w:val="ro-RO"/>
        </w:rPr>
      </w:pPr>
    </w:p>
    <w:p w14:paraId="102E33CE" w14:textId="77777777" w:rsidR="00EE4BE3" w:rsidRPr="00802452" w:rsidRDefault="00EE4BE3">
      <w:pPr>
        <w:jc w:val="center"/>
        <w:rPr>
          <w:rFonts w:asciiTheme="minorHAnsi" w:hAnsiTheme="minorHAnsi"/>
          <w:color w:val="auto"/>
          <w:lang w:val="ro-RO"/>
        </w:rPr>
      </w:pPr>
    </w:p>
    <w:p w14:paraId="199AECB7" w14:textId="77777777" w:rsidR="0072451D" w:rsidRPr="00802452" w:rsidRDefault="0097022D" w:rsidP="00B21AD3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COMPONEN</w:t>
      </w:r>
      <w:r w:rsidR="00702248" w:rsidRPr="00802452">
        <w:rPr>
          <w:rFonts w:asciiTheme="minorHAnsi" w:hAnsiTheme="minorHAnsi"/>
          <w:b/>
          <w:color w:val="auto"/>
          <w:lang w:val="ro-RO"/>
        </w:rPr>
        <w:t>Ț</w:t>
      </w:r>
      <w:r w:rsidRPr="00802452">
        <w:rPr>
          <w:rFonts w:asciiTheme="minorHAnsi" w:hAnsiTheme="minorHAnsi"/>
          <w:b/>
          <w:color w:val="auto"/>
          <w:lang w:val="ro-RO"/>
        </w:rPr>
        <w:t>A COMISIILOR</w:t>
      </w:r>
    </w:p>
    <w:p w14:paraId="6777F73A" w14:textId="77777777" w:rsidR="009A08DC" w:rsidRPr="00802452" w:rsidRDefault="005A17F7" w:rsidP="00B21AD3">
      <w:pPr>
        <w:spacing w:line="276" w:lineRule="auto"/>
        <w:ind w:left="360" w:firstLine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Art.1</w:t>
      </w:r>
      <w:r w:rsidR="00641C17" w:rsidRPr="00802452">
        <w:rPr>
          <w:rFonts w:asciiTheme="minorHAnsi" w:hAnsiTheme="minorHAnsi"/>
          <w:b/>
          <w:color w:val="auto"/>
          <w:lang w:val="ro-RO"/>
        </w:rPr>
        <w:t>.</w:t>
      </w:r>
      <w:r w:rsidRPr="00802452">
        <w:rPr>
          <w:rFonts w:asciiTheme="minorHAnsi" w:hAnsiTheme="minorHAnsi"/>
          <w:color w:val="auto"/>
          <w:lang w:val="ro-RO"/>
        </w:rPr>
        <w:t>Comisia de concurs</w:t>
      </w:r>
      <w:r w:rsidR="005A5423" w:rsidRPr="00802452">
        <w:rPr>
          <w:rFonts w:asciiTheme="minorHAnsi" w:hAnsiTheme="minorHAnsi"/>
          <w:color w:val="auto"/>
          <w:lang w:val="ro-RO"/>
        </w:rPr>
        <w:t xml:space="preserve"> este</w:t>
      </w:r>
      <w:r w:rsidRPr="00802452">
        <w:rPr>
          <w:rFonts w:asciiTheme="minorHAnsi" w:hAnsiTheme="minorHAnsi"/>
          <w:color w:val="auto"/>
          <w:lang w:val="ro-RO"/>
        </w:rPr>
        <w:t xml:space="preserve"> fo</w:t>
      </w:r>
      <w:r w:rsidR="001D0718" w:rsidRPr="00802452">
        <w:rPr>
          <w:rFonts w:asciiTheme="minorHAnsi" w:hAnsiTheme="minorHAnsi"/>
          <w:color w:val="auto"/>
          <w:lang w:val="ro-RO"/>
        </w:rPr>
        <w:t>rmat</w:t>
      </w:r>
      <w:r w:rsidR="00D25189" w:rsidRPr="00802452">
        <w:rPr>
          <w:rFonts w:asciiTheme="minorHAnsi" w:hAnsiTheme="minorHAnsi"/>
          <w:color w:val="auto"/>
          <w:lang w:val="ro-RO"/>
        </w:rPr>
        <w:t>ă</w:t>
      </w:r>
      <w:r w:rsidR="001D0718" w:rsidRPr="00802452">
        <w:rPr>
          <w:rFonts w:asciiTheme="minorHAnsi" w:hAnsiTheme="minorHAnsi"/>
          <w:color w:val="auto"/>
          <w:lang w:val="ro-RO"/>
        </w:rPr>
        <w:t xml:space="preserve"> din </w:t>
      </w:r>
      <w:r w:rsidR="005A5423" w:rsidRPr="00802452">
        <w:rPr>
          <w:rFonts w:asciiTheme="minorHAnsi" w:hAnsiTheme="minorHAnsi"/>
          <w:color w:val="auto"/>
          <w:lang w:val="ro-RO"/>
        </w:rPr>
        <w:t>P</w:t>
      </w:r>
      <w:r w:rsidR="001D0718" w:rsidRPr="00802452">
        <w:rPr>
          <w:rFonts w:asciiTheme="minorHAnsi" w:hAnsiTheme="minorHAnsi"/>
          <w:color w:val="auto"/>
          <w:lang w:val="ro-RO"/>
        </w:rPr>
        <w:t>re</w:t>
      </w:r>
      <w:r w:rsidR="00D25189" w:rsidRPr="00802452">
        <w:rPr>
          <w:rFonts w:asciiTheme="minorHAnsi" w:hAnsiTheme="minorHAnsi"/>
          <w:color w:val="auto"/>
          <w:lang w:val="ro-RO"/>
        </w:rPr>
        <w:t>ș</w:t>
      </w:r>
      <w:r w:rsidR="001D0718" w:rsidRPr="00802452">
        <w:rPr>
          <w:rFonts w:asciiTheme="minorHAnsi" w:hAnsiTheme="minorHAnsi"/>
          <w:color w:val="auto"/>
          <w:lang w:val="ro-RO"/>
        </w:rPr>
        <w:t xml:space="preserve">edinte </w:t>
      </w:r>
      <w:r w:rsidR="00D25189" w:rsidRPr="00802452">
        <w:rPr>
          <w:rFonts w:asciiTheme="minorHAnsi" w:hAnsiTheme="minorHAnsi"/>
          <w:color w:val="auto"/>
          <w:lang w:val="ro-RO"/>
        </w:rPr>
        <w:t>ș</w:t>
      </w:r>
      <w:r w:rsidR="001D0718" w:rsidRPr="00802452">
        <w:rPr>
          <w:rFonts w:asciiTheme="minorHAnsi" w:hAnsiTheme="minorHAnsi"/>
          <w:color w:val="auto"/>
          <w:lang w:val="ro-RO"/>
        </w:rPr>
        <w:t>i 2 membr</w:t>
      </w:r>
      <w:r w:rsidRPr="00802452">
        <w:rPr>
          <w:rFonts w:asciiTheme="minorHAnsi" w:hAnsiTheme="minorHAnsi"/>
          <w:color w:val="auto"/>
          <w:lang w:val="ro-RO"/>
        </w:rPr>
        <w:t>i</w:t>
      </w:r>
      <w:r w:rsidR="00702248" w:rsidRPr="00802452">
        <w:rPr>
          <w:rFonts w:asciiTheme="minorHAnsi" w:hAnsiTheme="minorHAnsi"/>
          <w:color w:val="auto"/>
          <w:lang w:val="ro-RO"/>
        </w:rPr>
        <w:t>,</w:t>
      </w:r>
      <w:r w:rsidR="0097022D" w:rsidRPr="00802452">
        <w:rPr>
          <w:rFonts w:asciiTheme="minorHAnsi" w:hAnsiTheme="minorHAnsi"/>
          <w:color w:val="auto"/>
          <w:lang w:val="ro-RO"/>
        </w:rPr>
        <w:t xml:space="preserve"> este propus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7022D" w:rsidRPr="00802452">
        <w:rPr>
          <w:rFonts w:asciiTheme="minorHAnsi" w:hAnsiTheme="minorHAnsi"/>
          <w:color w:val="auto"/>
          <w:lang w:val="ro-RO"/>
        </w:rPr>
        <w:t xml:space="preserve"> de Directorul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="0097022D" w:rsidRPr="00802452">
        <w:rPr>
          <w:rFonts w:asciiTheme="minorHAnsi" w:hAnsiTheme="minorHAnsi"/>
          <w:color w:val="auto"/>
          <w:lang w:val="ro-RO"/>
        </w:rPr>
        <w:t>tiin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="0097022D" w:rsidRPr="00802452">
        <w:rPr>
          <w:rFonts w:asciiTheme="minorHAnsi" w:hAnsiTheme="minorHAnsi"/>
          <w:color w:val="auto"/>
          <w:lang w:val="ro-RO"/>
        </w:rPr>
        <w:t>ific, aprobat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7022D" w:rsidRPr="00802452">
        <w:rPr>
          <w:rFonts w:asciiTheme="minorHAnsi" w:hAnsiTheme="minorHAnsi"/>
          <w:color w:val="auto"/>
          <w:lang w:val="ro-RO"/>
        </w:rPr>
        <w:t xml:space="preserve"> de Consiliul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="0097022D" w:rsidRPr="00802452">
        <w:rPr>
          <w:rFonts w:asciiTheme="minorHAnsi" w:hAnsiTheme="minorHAnsi"/>
          <w:color w:val="auto"/>
          <w:lang w:val="ro-RO"/>
        </w:rPr>
        <w:t>tiin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="0097022D" w:rsidRPr="00802452">
        <w:rPr>
          <w:rFonts w:asciiTheme="minorHAnsi" w:hAnsiTheme="minorHAnsi"/>
          <w:color w:val="auto"/>
          <w:lang w:val="ro-RO"/>
        </w:rPr>
        <w:t xml:space="preserve">ific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="0097022D" w:rsidRPr="00802452">
        <w:rPr>
          <w:rFonts w:asciiTheme="minorHAnsi" w:hAnsiTheme="minorHAnsi"/>
          <w:color w:val="auto"/>
          <w:lang w:val="ro-RO"/>
        </w:rPr>
        <w:t>i numit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7022D" w:rsidRPr="00802452">
        <w:rPr>
          <w:rFonts w:asciiTheme="minorHAnsi" w:hAnsiTheme="minorHAnsi"/>
          <w:color w:val="auto"/>
          <w:lang w:val="ro-RO"/>
        </w:rPr>
        <w:t xml:space="preserve"> prin decizie a Directorului General.</w:t>
      </w:r>
    </w:p>
    <w:p w14:paraId="413DB170" w14:textId="5623FA72" w:rsidR="0097022D" w:rsidRPr="00802452" w:rsidRDefault="0097022D" w:rsidP="00B21AD3">
      <w:pPr>
        <w:spacing w:line="276" w:lineRule="auto"/>
        <w:ind w:left="360" w:firstLine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Art. 2</w:t>
      </w:r>
      <w:r w:rsidRPr="00802452">
        <w:rPr>
          <w:rFonts w:asciiTheme="minorHAnsi" w:hAnsiTheme="minorHAnsi"/>
          <w:color w:val="auto"/>
          <w:lang w:val="ro-RO"/>
        </w:rPr>
        <w:t xml:space="preserve">.  Comisia de </w:t>
      </w:r>
      <w:r w:rsidR="00702248" w:rsidRPr="00802452">
        <w:rPr>
          <w:rFonts w:asciiTheme="minorHAnsi" w:hAnsiTheme="minorHAnsi"/>
          <w:color w:val="auto"/>
          <w:lang w:val="ro-RO"/>
        </w:rPr>
        <w:t xml:space="preserve">soluționare a </w:t>
      </w:r>
      <w:r w:rsidRPr="00802452">
        <w:rPr>
          <w:rFonts w:asciiTheme="minorHAnsi" w:hAnsiTheme="minorHAnsi"/>
          <w:color w:val="auto"/>
          <w:lang w:val="ro-RO"/>
        </w:rPr>
        <w:t>contesta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>ii</w:t>
      </w:r>
      <w:r w:rsidR="00702248" w:rsidRPr="00802452">
        <w:rPr>
          <w:rFonts w:asciiTheme="minorHAnsi" w:hAnsiTheme="minorHAnsi"/>
          <w:color w:val="auto"/>
          <w:lang w:val="ro-RO"/>
        </w:rPr>
        <w:t>lor</w:t>
      </w:r>
      <w:r w:rsidRPr="00802452">
        <w:rPr>
          <w:rFonts w:asciiTheme="minorHAnsi" w:hAnsiTheme="minorHAnsi"/>
          <w:color w:val="auto"/>
          <w:lang w:val="ro-RO"/>
        </w:rPr>
        <w:t xml:space="preserve"> este formată din Președinte și 2 membri</w:t>
      </w:r>
      <w:r w:rsidR="00702248" w:rsidRPr="00802452">
        <w:rPr>
          <w:rFonts w:asciiTheme="minorHAnsi" w:hAnsiTheme="minorHAnsi"/>
          <w:color w:val="auto"/>
          <w:lang w:val="ro-RO"/>
        </w:rPr>
        <w:t>,</w:t>
      </w:r>
      <w:r w:rsidR="0051666E" w:rsidRPr="00802452">
        <w:rPr>
          <w:rFonts w:asciiTheme="minorHAnsi" w:hAnsiTheme="minorHAnsi"/>
          <w:color w:val="auto"/>
          <w:lang w:val="ro-RO"/>
        </w:rPr>
        <w:t xml:space="preserve"> </w:t>
      </w:r>
      <w:r w:rsidRPr="00802452">
        <w:rPr>
          <w:rFonts w:asciiTheme="minorHAnsi" w:hAnsiTheme="minorHAnsi"/>
          <w:color w:val="auto"/>
          <w:lang w:val="ro-RO"/>
        </w:rPr>
        <w:t>este propus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de Directorul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tiin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>ific, aprobat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de Consiliul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tiin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 xml:space="preserve">ific </w:t>
      </w:r>
      <w:r w:rsidR="00702248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i numit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prin decizie a Directorului General. </w:t>
      </w:r>
    </w:p>
    <w:p w14:paraId="63E8A02E" w14:textId="77777777" w:rsidR="00580D6E" w:rsidRPr="00802452" w:rsidRDefault="00580D6E" w:rsidP="00B21AD3">
      <w:pPr>
        <w:spacing w:line="276" w:lineRule="auto"/>
        <w:ind w:left="360" w:firstLine="360"/>
        <w:jc w:val="both"/>
        <w:rPr>
          <w:rFonts w:asciiTheme="minorHAnsi" w:hAnsiTheme="minorHAnsi"/>
          <w:color w:val="auto"/>
          <w:lang w:val="ro-RO"/>
        </w:rPr>
      </w:pPr>
    </w:p>
    <w:p w14:paraId="34553821" w14:textId="77777777" w:rsidR="00EE4BE3" w:rsidRPr="00802452" w:rsidRDefault="005A17F7" w:rsidP="00B21AD3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CONDI</w:t>
      </w:r>
      <w:r w:rsidR="00D25189" w:rsidRPr="00802452">
        <w:rPr>
          <w:rFonts w:asciiTheme="minorHAnsi" w:hAnsiTheme="minorHAnsi"/>
          <w:b/>
          <w:color w:val="auto"/>
          <w:lang w:val="ro-RO"/>
        </w:rPr>
        <w:t>Ț</w:t>
      </w:r>
      <w:r w:rsidRPr="00802452">
        <w:rPr>
          <w:rFonts w:asciiTheme="minorHAnsi" w:hAnsiTheme="minorHAnsi"/>
          <w:b/>
          <w:color w:val="auto"/>
          <w:lang w:val="ro-RO"/>
        </w:rPr>
        <w:t>II MINIME.</w:t>
      </w:r>
      <w:r w:rsidR="006E1BAC" w:rsidRPr="00802452">
        <w:rPr>
          <w:rFonts w:asciiTheme="minorHAnsi" w:hAnsiTheme="minorHAnsi"/>
          <w:color w:val="auto"/>
          <w:lang w:val="ro-RO"/>
        </w:rPr>
        <w:tab/>
      </w:r>
    </w:p>
    <w:p w14:paraId="3080BD6B" w14:textId="3CBF489E" w:rsidR="00C0275C" w:rsidRPr="00802452" w:rsidRDefault="00EE4BE3" w:rsidP="00B21AD3">
      <w:pPr>
        <w:spacing w:line="276" w:lineRule="auto"/>
        <w:ind w:left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 xml:space="preserve">       </w:t>
      </w:r>
      <w:r w:rsidR="006E1BAC" w:rsidRPr="00802452">
        <w:rPr>
          <w:rFonts w:asciiTheme="minorHAnsi" w:hAnsiTheme="minorHAnsi"/>
          <w:b/>
          <w:color w:val="auto"/>
          <w:lang w:val="ro-RO"/>
        </w:rPr>
        <w:t>Art.</w:t>
      </w:r>
      <w:r w:rsidR="00702248" w:rsidRPr="00802452">
        <w:rPr>
          <w:rFonts w:asciiTheme="minorHAnsi" w:hAnsiTheme="minorHAnsi"/>
          <w:b/>
          <w:color w:val="auto"/>
          <w:lang w:val="ro-RO"/>
        </w:rPr>
        <w:t xml:space="preserve"> 3</w:t>
      </w:r>
      <w:r w:rsidR="00641C17" w:rsidRPr="00802452">
        <w:rPr>
          <w:rFonts w:asciiTheme="minorHAnsi" w:hAnsiTheme="minorHAnsi"/>
          <w:b/>
          <w:color w:val="auto"/>
          <w:lang w:val="ro-RO"/>
        </w:rPr>
        <w:t>.</w:t>
      </w:r>
      <w:r w:rsidR="00641C17" w:rsidRPr="00802452">
        <w:rPr>
          <w:rFonts w:asciiTheme="minorHAnsi" w:hAnsiTheme="minorHAnsi"/>
          <w:color w:val="auto"/>
          <w:lang w:val="ro-RO"/>
        </w:rPr>
        <w:tab/>
      </w:r>
      <w:r w:rsidR="005A17F7" w:rsidRPr="00802452">
        <w:rPr>
          <w:rFonts w:asciiTheme="minorHAnsi" w:hAnsiTheme="minorHAnsi"/>
          <w:color w:val="auto"/>
          <w:lang w:val="ro-RO"/>
        </w:rPr>
        <w:t xml:space="preserve">Se pot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5A17F7" w:rsidRPr="00802452">
        <w:rPr>
          <w:rFonts w:asciiTheme="minorHAnsi" w:hAnsiTheme="minorHAnsi"/>
          <w:color w:val="auto"/>
          <w:lang w:val="ro-RO"/>
        </w:rPr>
        <w:t>nscrie la concurs numai absolven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ii unit</w:t>
      </w:r>
      <w:r w:rsidR="00595936" w:rsidRPr="00802452">
        <w:rPr>
          <w:rFonts w:asciiTheme="minorHAnsi" w:hAnsiTheme="minorHAnsi"/>
          <w:color w:val="auto"/>
          <w:lang w:val="ro-RO"/>
        </w:rPr>
        <w:t>ăț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ilor de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5A17F7" w:rsidRPr="00802452">
        <w:rPr>
          <w:rFonts w:asciiTheme="minorHAnsi" w:hAnsiTheme="minorHAnsi"/>
          <w:color w:val="auto"/>
          <w:lang w:val="ro-RO"/>
        </w:rPr>
        <w:t>nv</w:t>
      </w:r>
      <w:r w:rsidR="00595936" w:rsidRPr="00802452">
        <w:rPr>
          <w:rFonts w:asciiTheme="minorHAnsi" w:hAnsiTheme="minorHAnsi"/>
          <w:color w:val="auto"/>
          <w:lang w:val="ro-RO"/>
        </w:rPr>
        <w:t>ăță</w:t>
      </w:r>
      <w:r w:rsidR="005A17F7" w:rsidRPr="00802452">
        <w:rPr>
          <w:rFonts w:asciiTheme="minorHAnsi" w:hAnsiTheme="minorHAnsi"/>
          <w:color w:val="auto"/>
          <w:lang w:val="ro-RO"/>
        </w:rPr>
        <w:t>m</w:t>
      </w:r>
      <w:r w:rsidR="00595936" w:rsidRPr="00802452">
        <w:rPr>
          <w:rFonts w:asciiTheme="minorHAnsi" w:hAnsiTheme="minorHAnsi"/>
          <w:color w:val="auto"/>
          <w:lang w:val="ro-RO"/>
        </w:rPr>
        <w:t>â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nt superior </w:t>
      </w:r>
      <w:r w:rsidR="001C5C16" w:rsidRPr="00802452">
        <w:rPr>
          <w:rFonts w:asciiTheme="minorHAnsi" w:hAnsiTheme="minorHAnsi"/>
          <w:color w:val="auto"/>
          <w:lang w:val="ro-RO"/>
        </w:rPr>
        <w:t>a</w:t>
      </w:r>
      <w:r w:rsidR="005A17F7" w:rsidRPr="00802452">
        <w:rPr>
          <w:rFonts w:asciiTheme="minorHAnsi" w:hAnsiTheme="minorHAnsi"/>
          <w:color w:val="auto"/>
          <w:lang w:val="ro-RO"/>
        </w:rPr>
        <w:t>creditate, care au diplom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de licen</w:t>
      </w:r>
      <w:r w:rsidR="00595936" w:rsidRPr="00802452">
        <w:rPr>
          <w:rFonts w:asciiTheme="minorHAnsi" w:hAnsiTheme="minorHAnsi"/>
          <w:color w:val="auto"/>
          <w:lang w:val="ro-RO"/>
        </w:rPr>
        <w:t>ță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sau echivalent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>.</w:t>
      </w:r>
    </w:p>
    <w:p w14:paraId="55EF8C02" w14:textId="6A0180B1" w:rsidR="00C0275C" w:rsidRPr="00802452" w:rsidRDefault="006E1BAC" w:rsidP="00B21AD3">
      <w:pPr>
        <w:spacing w:line="276" w:lineRule="auto"/>
        <w:ind w:left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>Art.</w:t>
      </w:r>
      <w:r w:rsidR="00702248" w:rsidRPr="00802452">
        <w:rPr>
          <w:rFonts w:asciiTheme="minorHAnsi" w:hAnsiTheme="minorHAnsi"/>
          <w:b/>
          <w:color w:val="auto"/>
          <w:lang w:val="ro-RO"/>
        </w:rPr>
        <w:t xml:space="preserve"> 4</w:t>
      </w:r>
      <w:r w:rsidR="00641C17" w:rsidRPr="00802452">
        <w:rPr>
          <w:rFonts w:asciiTheme="minorHAnsi" w:hAnsiTheme="minorHAnsi"/>
          <w:b/>
          <w:color w:val="auto"/>
          <w:lang w:val="ro-RO"/>
        </w:rPr>
        <w:t>.</w:t>
      </w:r>
      <w:r w:rsidR="00702248" w:rsidRPr="00802452">
        <w:rPr>
          <w:rFonts w:asciiTheme="minorHAnsi" w:hAnsiTheme="minorHAnsi"/>
          <w:b/>
          <w:color w:val="auto"/>
          <w:lang w:val="ro-RO"/>
        </w:rPr>
        <w:tab/>
      </w:r>
      <w:r w:rsidR="001C5C16" w:rsidRPr="00802452">
        <w:rPr>
          <w:rFonts w:asciiTheme="minorHAnsi" w:hAnsiTheme="minorHAnsi"/>
          <w:color w:val="auto"/>
          <w:lang w:val="ro-RO"/>
        </w:rPr>
        <w:t>a</w:t>
      </w:r>
      <w:r w:rsidRPr="00802452">
        <w:rPr>
          <w:rFonts w:asciiTheme="minorHAnsi" w:hAnsiTheme="minorHAnsi"/>
          <w:color w:val="auto"/>
          <w:lang w:val="ro-RO"/>
        </w:rPr>
        <w:t>)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 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Pentru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nscrierea la concursul </w:t>
      </w:r>
      <w:r w:rsidR="00641C17" w:rsidRPr="00802452">
        <w:rPr>
          <w:rFonts w:asciiTheme="minorHAnsi" w:hAnsiTheme="minorHAnsi"/>
          <w:color w:val="auto"/>
          <w:lang w:val="ro-RO"/>
        </w:rPr>
        <w:t>organizat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 </w:t>
      </w:r>
      <w:r w:rsidR="005A17F7" w:rsidRPr="00802452">
        <w:rPr>
          <w:rFonts w:asciiTheme="minorHAnsi" w:hAnsiTheme="minorHAnsi"/>
          <w:color w:val="auto"/>
          <w:lang w:val="ro-RO"/>
        </w:rPr>
        <w:t>pentru gradul profesional CS</w:t>
      </w:r>
      <w:r w:rsidR="00641C17" w:rsidRPr="00802452">
        <w:rPr>
          <w:rFonts w:asciiTheme="minorHAnsi" w:hAnsiTheme="minorHAnsi"/>
          <w:color w:val="auto"/>
          <w:lang w:val="ro-RO"/>
        </w:rPr>
        <w:t>,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candida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ii trebuie s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aib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 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 xml:space="preserve">activitate de cercetare-dezvoltare </w:t>
      </w:r>
      <w:r w:rsidR="00702248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î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 xml:space="preserve">n specialitate sau </w:t>
      </w:r>
      <w:r w:rsidR="00702248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î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 xml:space="preserve">n </w:t>
      </w:r>
      <w:r w:rsidR="00702248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î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nv</w:t>
      </w:r>
      <w:r w:rsidR="00702248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ăță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m</w:t>
      </w:r>
      <w:r w:rsidR="00702248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>â</w:t>
      </w:r>
      <w:r w:rsidR="0097022D" w:rsidRPr="00802452">
        <w:rPr>
          <w:rFonts w:asciiTheme="minorHAnsi" w:hAnsiTheme="minorHAnsi" w:cs="Times-New-Roman"/>
          <w:color w:val="auto"/>
          <w:sz w:val="23"/>
          <w:szCs w:val="23"/>
          <w:lang w:val="ro-RO"/>
        </w:rPr>
        <w:t xml:space="preserve">ntul superior </w:t>
      </w:r>
      <w:r w:rsidR="002220A2" w:rsidRPr="00802452">
        <w:rPr>
          <w:rFonts w:asciiTheme="minorHAnsi" w:hAnsiTheme="minorHAnsi"/>
          <w:color w:val="auto"/>
          <w:lang w:val="ro-RO"/>
        </w:rPr>
        <w:t>de cel pu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97022D" w:rsidRPr="00802452">
        <w:rPr>
          <w:rFonts w:asciiTheme="minorHAnsi" w:hAnsiTheme="minorHAnsi"/>
          <w:color w:val="auto"/>
          <w:lang w:val="ro-RO"/>
        </w:rPr>
        <w:t>in 2 ani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 </w:t>
      </w:r>
      <w:r w:rsidR="00702248" w:rsidRPr="00802452">
        <w:rPr>
          <w:rFonts w:asciiTheme="minorHAnsi" w:hAnsiTheme="minorHAnsi"/>
          <w:color w:val="auto"/>
          <w:lang w:val="ro-RO"/>
        </w:rPr>
        <w:t xml:space="preserve">și </w:t>
      </w:r>
      <w:r w:rsidR="009531A7" w:rsidRPr="00802452">
        <w:rPr>
          <w:rFonts w:asciiTheme="minorHAnsi" w:hAnsiTheme="minorHAnsi"/>
          <w:color w:val="auto"/>
          <w:lang w:val="ro-RO"/>
        </w:rPr>
        <w:t xml:space="preserve">de cel putin 4 ani </w:t>
      </w:r>
      <w:r w:rsidR="00702248" w:rsidRPr="00802452">
        <w:rPr>
          <w:rFonts w:asciiTheme="minorHAnsi" w:hAnsiTheme="minorHAnsi"/>
          <w:color w:val="auto"/>
          <w:lang w:val="ro-RO"/>
        </w:rPr>
        <w:t>î</w:t>
      </w:r>
      <w:r w:rsidR="009531A7" w:rsidRPr="00802452">
        <w:rPr>
          <w:rFonts w:asciiTheme="minorHAnsi" w:hAnsiTheme="minorHAnsi"/>
          <w:color w:val="auto"/>
          <w:lang w:val="ro-RO"/>
        </w:rPr>
        <w:t>n alte activit</w:t>
      </w:r>
      <w:r w:rsidR="00702248" w:rsidRPr="00802452">
        <w:rPr>
          <w:rFonts w:asciiTheme="minorHAnsi" w:hAnsiTheme="minorHAnsi"/>
          <w:color w:val="auto"/>
          <w:lang w:val="ro-RO"/>
        </w:rPr>
        <w:t>ăț</w:t>
      </w:r>
      <w:r w:rsidR="009531A7" w:rsidRPr="00802452">
        <w:rPr>
          <w:rFonts w:asciiTheme="minorHAnsi" w:hAnsiTheme="minorHAnsi"/>
          <w:color w:val="auto"/>
          <w:lang w:val="ro-RO"/>
        </w:rPr>
        <w:t>i, conexe domeniul</w:t>
      </w:r>
      <w:r w:rsidR="00702248" w:rsidRPr="00802452">
        <w:rPr>
          <w:rFonts w:asciiTheme="minorHAnsi" w:hAnsiTheme="minorHAnsi"/>
          <w:color w:val="auto"/>
          <w:lang w:val="ro-RO"/>
        </w:rPr>
        <w:t>ui</w:t>
      </w:r>
      <w:r w:rsidR="009531A7" w:rsidRPr="00802452">
        <w:rPr>
          <w:rFonts w:asciiTheme="minorHAnsi" w:hAnsiTheme="minorHAnsi"/>
          <w:color w:val="auto"/>
          <w:lang w:val="ro-RO"/>
        </w:rPr>
        <w:t xml:space="preserve"> de activitate al institutului. </w:t>
      </w:r>
    </w:p>
    <w:p w14:paraId="61DB1645" w14:textId="0E5566DC" w:rsidR="001D0FB4" w:rsidRPr="00802452" w:rsidRDefault="006E1BAC" w:rsidP="00B21AD3">
      <w:pPr>
        <w:spacing w:line="276" w:lineRule="auto"/>
        <w:ind w:left="360" w:firstLine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b)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 </w:t>
      </w:r>
      <w:r w:rsidRPr="00802452">
        <w:rPr>
          <w:rFonts w:asciiTheme="minorHAnsi" w:hAnsiTheme="minorHAnsi"/>
          <w:color w:val="auto"/>
          <w:lang w:val="ro-RO"/>
        </w:rPr>
        <w:t>P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ersonalul de cercetare-dezvoltare sau </w:t>
      </w:r>
      <w:r w:rsidR="00595936" w:rsidRPr="00802452">
        <w:rPr>
          <w:rFonts w:asciiTheme="minorHAnsi" w:hAnsiTheme="minorHAnsi"/>
          <w:color w:val="auto"/>
          <w:lang w:val="ro-RO"/>
        </w:rPr>
        <w:t xml:space="preserve">cel 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din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D34BD9" w:rsidRPr="00802452">
        <w:rPr>
          <w:rFonts w:asciiTheme="minorHAnsi" w:hAnsiTheme="minorHAnsi"/>
          <w:color w:val="auto"/>
          <w:lang w:val="ro-RO"/>
        </w:rPr>
        <w:t>nv</w:t>
      </w:r>
      <w:r w:rsidR="00595936" w:rsidRPr="00802452">
        <w:rPr>
          <w:rFonts w:asciiTheme="minorHAnsi" w:hAnsiTheme="minorHAnsi"/>
          <w:color w:val="auto"/>
          <w:lang w:val="ro-RO"/>
        </w:rPr>
        <w:t>ăță</w:t>
      </w:r>
      <w:r w:rsidR="00D34BD9" w:rsidRPr="00802452">
        <w:rPr>
          <w:rFonts w:asciiTheme="minorHAnsi" w:hAnsiTheme="minorHAnsi"/>
          <w:color w:val="auto"/>
          <w:lang w:val="ro-RO"/>
        </w:rPr>
        <w:t>m</w:t>
      </w:r>
      <w:r w:rsidR="00595936" w:rsidRPr="00802452">
        <w:rPr>
          <w:rFonts w:asciiTheme="minorHAnsi" w:hAnsiTheme="minorHAnsi"/>
          <w:color w:val="auto"/>
          <w:lang w:val="ro-RO"/>
        </w:rPr>
        <w:t>â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ntul superior care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D34BD9" w:rsidRPr="00802452">
        <w:rPr>
          <w:rFonts w:asciiTheme="minorHAnsi" w:hAnsiTheme="minorHAnsi"/>
          <w:color w:val="auto"/>
          <w:lang w:val="ro-RO"/>
        </w:rPr>
        <w:t>ndepline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D34BD9" w:rsidRPr="00802452">
        <w:rPr>
          <w:rFonts w:asciiTheme="minorHAnsi" w:hAnsiTheme="minorHAnsi"/>
          <w:color w:val="auto"/>
          <w:lang w:val="ro-RO"/>
        </w:rPr>
        <w:t>te condi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D34BD9" w:rsidRPr="00802452">
        <w:rPr>
          <w:rFonts w:asciiTheme="minorHAnsi" w:hAnsiTheme="minorHAnsi"/>
          <w:color w:val="auto"/>
          <w:lang w:val="ro-RO"/>
        </w:rPr>
        <w:t>iile de studii, cu o activitate deosebit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E351C6" w:rsidRPr="00802452">
        <w:rPr>
          <w:rFonts w:asciiTheme="minorHAnsi" w:hAnsiTheme="minorHAnsi"/>
          <w:color w:val="auto"/>
          <w:lang w:val="ro-RO"/>
        </w:rPr>
        <w:t xml:space="preserve">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D34BD9" w:rsidRPr="00802452">
        <w:rPr>
          <w:rFonts w:asciiTheme="minorHAnsi" w:hAnsiTheme="minorHAnsi"/>
          <w:color w:val="auto"/>
          <w:lang w:val="ro-RO"/>
        </w:rPr>
        <w:t>n domeniul postului pentru care concureaz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D34BD9" w:rsidRPr="00802452">
        <w:rPr>
          <w:rFonts w:asciiTheme="minorHAnsi" w:hAnsiTheme="minorHAnsi"/>
          <w:color w:val="auto"/>
          <w:lang w:val="ro-RO"/>
        </w:rPr>
        <w:t>, demonstrat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 prin lucr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D34BD9" w:rsidRPr="00802452">
        <w:rPr>
          <w:rFonts w:asciiTheme="minorHAnsi" w:hAnsiTheme="minorHAnsi"/>
          <w:color w:val="auto"/>
          <w:lang w:val="ro-RO"/>
        </w:rPr>
        <w:t>ri de specialitate de valoare na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D34BD9" w:rsidRPr="00802452">
        <w:rPr>
          <w:rFonts w:asciiTheme="minorHAnsi" w:hAnsiTheme="minorHAnsi"/>
          <w:color w:val="auto"/>
          <w:lang w:val="ro-RO"/>
        </w:rPr>
        <w:t>ional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E351C6" w:rsidRPr="00802452">
        <w:rPr>
          <w:rFonts w:asciiTheme="minorHAnsi" w:hAnsiTheme="minorHAnsi"/>
          <w:color w:val="auto"/>
          <w:lang w:val="ro-RO"/>
        </w:rPr>
        <w:t xml:space="preserve">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D34BD9" w:rsidRPr="00802452">
        <w:rPr>
          <w:rFonts w:asciiTheme="minorHAnsi" w:hAnsiTheme="minorHAnsi"/>
          <w:color w:val="auto"/>
          <w:lang w:val="ro-RO"/>
        </w:rPr>
        <w:t>i interna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D34BD9" w:rsidRPr="00802452">
        <w:rPr>
          <w:rFonts w:asciiTheme="minorHAnsi" w:hAnsiTheme="minorHAnsi"/>
          <w:color w:val="auto"/>
          <w:lang w:val="ro-RO"/>
        </w:rPr>
        <w:t>ional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, </w:t>
      </w:r>
      <w:r w:rsidR="001D0718" w:rsidRPr="00802452">
        <w:rPr>
          <w:rFonts w:asciiTheme="minorHAnsi" w:hAnsiTheme="minorHAnsi"/>
          <w:color w:val="auto"/>
          <w:lang w:val="ro-RO"/>
        </w:rPr>
        <w:t xml:space="preserve">se </w:t>
      </w:r>
      <w:r w:rsidR="001C5C16" w:rsidRPr="00802452">
        <w:rPr>
          <w:rFonts w:asciiTheme="minorHAnsi" w:hAnsiTheme="minorHAnsi"/>
          <w:color w:val="auto"/>
          <w:lang w:val="ro-RO"/>
        </w:rPr>
        <w:t xml:space="preserve">poate </w:t>
      </w:r>
      <w:r w:rsidR="001D0718" w:rsidRPr="00802452">
        <w:rPr>
          <w:rFonts w:asciiTheme="minorHAnsi" w:hAnsiTheme="minorHAnsi"/>
          <w:color w:val="auto"/>
          <w:lang w:val="ro-RO"/>
        </w:rPr>
        <w:t>prez</w:t>
      </w:r>
      <w:r w:rsidR="001C5C16" w:rsidRPr="00802452">
        <w:rPr>
          <w:rFonts w:asciiTheme="minorHAnsi" w:hAnsiTheme="minorHAnsi"/>
          <w:color w:val="auto"/>
          <w:lang w:val="ro-RO"/>
        </w:rPr>
        <w:t>e</w:t>
      </w:r>
      <w:r w:rsidR="001D0718" w:rsidRPr="00802452">
        <w:rPr>
          <w:rFonts w:asciiTheme="minorHAnsi" w:hAnsiTheme="minorHAnsi"/>
          <w:color w:val="auto"/>
          <w:lang w:val="ro-RO"/>
        </w:rPr>
        <w:t>nt</w:t>
      </w:r>
      <w:r w:rsidR="001C5C16" w:rsidRPr="00802452">
        <w:rPr>
          <w:rFonts w:asciiTheme="minorHAnsi" w:hAnsiTheme="minorHAnsi"/>
          <w:color w:val="auto"/>
          <w:lang w:val="ro-RO"/>
        </w:rPr>
        <w:t>a</w:t>
      </w:r>
      <w:r w:rsidR="001D0718" w:rsidRPr="00802452">
        <w:rPr>
          <w:rFonts w:asciiTheme="minorHAnsi" w:hAnsiTheme="minorHAnsi"/>
          <w:color w:val="auto"/>
          <w:lang w:val="ro-RO"/>
        </w:rPr>
        <w:t>, cu aprobarea C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onsiliului </w:t>
      </w:r>
      <w:r w:rsidR="001D0718" w:rsidRPr="00802452">
        <w:rPr>
          <w:rFonts w:asciiTheme="minorHAnsi" w:hAnsiTheme="minorHAnsi"/>
          <w:color w:val="auto"/>
          <w:lang w:val="ro-RO"/>
        </w:rPr>
        <w:t>Ş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tiintific, la concursul pentru ocuparea unui post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D34BD9" w:rsidRPr="00802452">
        <w:rPr>
          <w:rFonts w:asciiTheme="minorHAnsi" w:hAnsiTheme="minorHAnsi"/>
          <w:color w:val="auto"/>
          <w:lang w:val="ro-RO"/>
        </w:rPr>
        <w:t>n cercetare-dezvoltare</w:t>
      </w:r>
      <w:r w:rsidR="00641C17" w:rsidRPr="00802452">
        <w:rPr>
          <w:rFonts w:asciiTheme="minorHAnsi" w:hAnsiTheme="minorHAnsi"/>
          <w:color w:val="auto"/>
          <w:lang w:val="ro-RO"/>
        </w:rPr>
        <w:t>,</w:t>
      </w:r>
      <w:r w:rsidR="00D34BD9" w:rsidRPr="00802452">
        <w:rPr>
          <w:rFonts w:asciiTheme="minorHAnsi" w:hAnsiTheme="minorHAnsi"/>
          <w:color w:val="auto"/>
          <w:lang w:val="ro-RO"/>
        </w:rPr>
        <w:t xml:space="preserve"> cu reducerea condi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D34BD9" w:rsidRPr="00802452">
        <w:rPr>
          <w:rFonts w:asciiTheme="minorHAnsi" w:hAnsiTheme="minorHAnsi"/>
          <w:color w:val="auto"/>
          <w:lang w:val="ro-RO"/>
        </w:rPr>
        <w:t>iilor de vechime stabilite la lit. a).</w:t>
      </w:r>
      <w:r w:rsidR="00FA2553" w:rsidRPr="00802452">
        <w:rPr>
          <w:rFonts w:asciiTheme="minorHAnsi" w:hAnsiTheme="minorHAnsi"/>
          <w:color w:val="auto"/>
          <w:lang w:val="ro-RO"/>
        </w:rPr>
        <w:t xml:space="preserve"> </w:t>
      </w:r>
      <w:r w:rsidR="001D0FB4" w:rsidRPr="00802452">
        <w:rPr>
          <w:rFonts w:asciiTheme="minorHAnsi" w:hAnsiTheme="minorHAnsi"/>
          <w:color w:val="auto"/>
          <w:lang w:val="ro-RO"/>
        </w:rPr>
        <w:t>Candidatul va depune o cerere adresat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1D0FB4" w:rsidRPr="00802452">
        <w:rPr>
          <w:rFonts w:asciiTheme="minorHAnsi" w:hAnsiTheme="minorHAnsi"/>
          <w:color w:val="auto"/>
          <w:lang w:val="ro-RO"/>
        </w:rPr>
        <w:t xml:space="preserve"> Pre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1D0FB4" w:rsidRPr="00802452">
        <w:rPr>
          <w:rFonts w:asciiTheme="minorHAnsi" w:hAnsiTheme="minorHAnsi"/>
          <w:color w:val="auto"/>
          <w:lang w:val="ro-RO"/>
        </w:rPr>
        <w:t xml:space="preserve">edintelui Consiliului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1D0FB4" w:rsidRPr="00802452">
        <w:rPr>
          <w:rFonts w:asciiTheme="minorHAnsi" w:hAnsiTheme="minorHAnsi"/>
          <w:color w:val="auto"/>
          <w:lang w:val="ro-RO"/>
        </w:rPr>
        <w:t>tiin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1D0FB4" w:rsidRPr="00802452">
        <w:rPr>
          <w:rFonts w:asciiTheme="minorHAnsi" w:hAnsiTheme="minorHAnsi"/>
          <w:color w:val="auto"/>
          <w:lang w:val="ro-RO"/>
        </w:rPr>
        <w:t>ific, la care va ata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1D0FB4" w:rsidRPr="00802452">
        <w:rPr>
          <w:rFonts w:asciiTheme="minorHAnsi" w:hAnsiTheme="minorHAnsi"/>
          <w:color w:val="auto"/>
          <w:lang w:val="ro-RO"/>
        </w:rPr>
        <w:t>a lucr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1D0FB4" w:rsidRPr="00802452">
        <w:rPr>
          <w:rFonts w:asciiTheme="minorHAnsi" w:hAnsiTheme="minorHAnsi"/>
          <w:color w:val="auto"/>
          <w:lang w:val="ro-RO"/>
        </w:rPr>
        <w:t>rile de specialitate ce sus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024AF1" w:rsidRPr="00802452">
        <w:rPr>
          <w:rFonts w:asciiTheme="minorHAnsi" w:hAnsiTheme="minorHAnsi"/>
          <w:color w:val="auto"/>
          <w:lang w:val="ro-RO"/>
        </w:rPr>
        <w:t>in solicitar</w:t>
      </w:r>
      <w:r w:rsidR="001D0FB4" w:rsidRPr="00802452">
        <w:rPr>
          <w:rFonts w:asciiTheme="minorHAnsi" w:hAnsiTheme="minorHAnsi"/>
          <w:color w:val="auto"/>
          <w:lang w:val="ro-RO"/>
        </w:rPr>
        <w:t xml:space="preserve">ea de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1D0FB4" w:rsidRPr="00802452">
        <w:rPr>
          <w:rFonts w:asciiTheme="minorHAnsi" w:hAnsiTheme="minorHAnsi"/>
          <w:color w:val="auto"/>
          <w:lang w:val="ro-RO"/>
        </w:rPr>
        <w:t xml:space="preserve">nscriere la concurs. </w:t>
      </w:r>
    </w:p>
    <w:p w14:paraId="4E3F8BEB" w14:textId="76E784AB" w:rsidR="00EE4BE3" w:rsidRPr="00802452" w:rsidRDefault="00EE4BE3" w:rsidP="00B21AD3">
      <w:pPr>
        <w:spacing w:line="276" w:lineRule="auto"/>
        <w:ind w:left="360" w:firstLine="360"/>
        <w:jc w:val="both"/>
        <w:rPr>
          <w:rFonts w:asciiTheme="minorHAnsi" w:hAnsiTheme="minorHAnsi"/>
          <w:color w:val="auto"/>
          <w:lang w:val="ro-RO"/>
        </w:rPr>
      </w:pPr>
    </w:p>
    <w:p w14:paraId="392EDF85" w14:textId="77777777" w:rsidR="00EE4BE3" w:rsidRPr="00802452" w:rsidRDefault="00EE4BE3" w:rsidP="00B21AD3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CONȚINUTUL DOSARULUI DE CONCURS.</w:t>
      </w:r>
    </w:p>
    <w:p w14:paraId="2CF24456" w14:textId="77777777" w:rsidR="00A158F3" w:rsidRPr="00802452" w:rsidRDefault="00024AF1" w:rsidP="00B21AD3">
      <w:pPr>
        <w:spacing w:line="276" w:lineRule="auto"/>
        <w:ind w:left="36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ab/>
      </w:r>
      <w:r w:rsidR="009531A7" w:rsidRPr="00802452">
        <w:rPr>
          <w:rFonts w:asciiTheme="minorHAnsi" w:hAnsiTheme="minorHAnsi"/>
          <w:b/>
          <w:color w:val="auto"/>
          <w:lang w:val="ro-RO"/>
        </w:rPr>
        <w:t xml:space="preserve">Art. </w:t>
      </w:r>
      <w:r w:rsidR="00702248" w:rsidRPr="00802452">
        <w:rPr>
          <w:rFonts w:asciiTheme="minorHAnsi" w:hAnsiTheme="minorHAnsi"/>
          <w:b/>
          <w:color w:val="auto"/>
          <w:lang w:val="ro-RO"/>
        </w:rPr>
        <w:t>5</w:t>
      </w:r>
      <w:r w:rsidR="009531A7" w:rsidRPr="00802452">
        <w:rPr>
          <w:rFonts w:asciiTheme="minorHAnsi" w:hAnsiTheme="minorHAnsi"/>
          <w:b/>
          <w:color w:val="auto"/>
          <w:lang w:val="ro-RO"/>
        </w:rPr>
        <w:t>.</w:t>
      </w:r>
      <w:r w:rsidR="009531A7" w:rsidRPr="00802452">
        <w:rPr>
          <w:rFonts w:asciiTheme="minorHAnsi" w:hAnsiTheme="minorHAnsi"/>
          <w:color w:val="auto"/>
          <w:lang w:val="ro-RO"/>
        </w:rPr>
        <w:t xml:space="preserve"> Dosarul de concurs trebuie s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531A7" w:rsidRPr="00802452">
        <w:rPr>
          <w:rFonts w:asciiTheme="minorHAnsi" w:hAnsiTheme="minorHAnsi"/>
          <w:color w:val="auto"/>
          <w:lang w:val="ro-RO"/>
        </w:rPr>
        <w:t xml:space="preserve"> con</w:t>
      </w:r>
      <w:r w:rsidR="00702248" w:rsidRPr="00802452">
        <w:rPr>
          <w:rFonts w:asciiTheme="minorHAnsi" w:hAnsiTheme="minorHAnsi"/>
          <w:color w:val="auto"/>
          <w:lang w:val="ro-RO"/>
        </w:rPr>
        <w:t>ț</w:t>
      </w:r>
      <w:r w:rsidR="009531A7" w:rsidRPr="00802452">
        <w:rPr>
          <w:rFonts w:asciiTheme="minorHAnsi" w:hAnsiTheme="minorHAnsi"/>
          <w:color w:val="auto"/>
          <w:lang w:val="ro-RO"/>
        </w:rPr>
        <w:t>in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531A7" w:rsidRPr="00802452">
        <w:rPr>
          <w:rFonts w:asciiTheme="minorHAnsi" w:hAnsiTheme="minorHAnsi"/>
          <w:color w:val="auto"/>
          <w:lang w:val="ro-RO"/>
        </w:rPr>
        <w:t xml:space="preserve"> urm</w:t>
      </w:r>
      <w:r w:rsidR="00702248" w:rsidRPr="00802452">
        <w:rPr>
          <w:rFonts w:asciiTheme="minorHAnsi" w:hAnsiTheme="minorHAnsi"/>
          <w:color w:val="auto"/>
          <w:lang w:val="ro-RO"/>
        </w:rPr>
        <w:t>ă</w:t>
      </w:r>
      <w:r w:rsidR="009531A7" w:rsidRPr="00802452">
        <w:rPr>
          <w:rFonts w:asciiTheme="minorHAnsi" w:hAnsiTheme="minorHAnsi"/>
          <w:color w:val="auto"/>
          <w:lang w:val="ro-RO"/>
        </w:rPr>
        <w:t>toarele documente:</w:t>
      </w:r>
    </w:p>
    <w:p w14:paraId="653466F7" w14:textId="77777777" w:rsidR="000C3711" w:rsidRPr="00802452" w:rsidRDefault="000C3711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cerere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tip de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î</w:t>
      </w:r>
      <w:r w:rsidRPr="00802452">
        <w:rPr>
          <w:rFonts w:asciiTheme="minorHAnsi" w:hAnsiTheme="minorHAnsi" w:cstheme="minorHAnsi"/>
          <w:color w:val="auto"/>
          <w:lang w:val="fr-FR"/>
        </w:rPr>
        <w:t>nscriere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(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Anexa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2.1)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;</w:t>
      </w:r>
    </w:p>
    <w:p w14:paraId="265EF5C3" w14:textId="77777777" w:rsidR="00BB3FCB" w:rsidRPr="00802452" w:rsidRDefault="00BB3FCB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declarația</w:t>
      </w:r>
      <w:proofErr w:type="spellEnd"/>
      <w:r w:rsidR="00C939D4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olo</w:t>
      </w:r>
      <w:r w:rsidR="00C939D4" w:rsidRPr="00802452">
        <w:rPr>
          <w:rFonts w:asciiTheme="minorHAnsi" w:hAnsiTheme="minorHAnsi" w:cstheme="minorHAnsi"/>
          <w:color w:val="auto"/>
          <w:lang w:val="fr-FR"/>
        </w:rPr>
        <w:t>grafă</w:t>
      </w:r>
      <w:proofErr w:type="spellEnd"/>
      <w:r w:rsidR="00C939D4"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="00C939D4" w:rsidRPr="00802452">
        <w:rPr>
          <w:rFonts w:asciiTheme="minorHAnsi" w:hAnsiTheme="minorHAnsi" w:cstheme="minorHAnsi"/>
          <w:color w:val="auto"/>
          <w:lang w:val="fr-FR"/>
        </w:rPr>
        <w:t>asumare</w:t>
      </w:r>
      <w:proofErr w:type="spellEnd"/>
      <w:r w:rsidR="00C939D4" w:rsidRPr="00802452">
        <w:rPr>
          <w:rFonts w:asciiTheme="minorHAnsi" w:hAnsiTheme="minorHAnsi" w:cstheme="minorHAnsi"/>
          <w:color w:val="auto"/>
          <w:lang w:val="fr-FR"/>
        </w:rPr>
        <w:t xml:space="preserve"> a </w:t>
      </w:r>
      <w:proofErr w:type="spellStart"/>
      <w:r w:rsidR="00C939D4" w:rsidRPr="00802452">
        <w:rPr>
          <w:rFonts w:asciiTheme="minorHAnsi" w:hAnsiTheme="minorHAnsi" w:cstheme="minorHAnsi"/>
          <w:color w:val="auto"/>
          <w:lang w:val="fr-FR"/>
        </w:rPr>
        <w:t>răspunderii</w:t>
      </w:r>
      <w:proofErr w:type="spellEnd"/>
      <w:r w:rsidR="00C939D4" w:rsidRPr="00802452">
        <w:rPr>
          <w:rFonts w:asciiTheme="minorHAnsi" w:hAnsiTheme="minorHAnsi" w:cstheme="minorHAnsi"/>
          <w:color w:val="auto"/>
          <w:lang w:val="fr-FR"/>
        </w:rPr>
        <w:t xml:space="preserve"> (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conform</w:t>
      </w:r>
      <w:proofErr w:type="spellEnd"/>
      <w:r w:rsidR="00C939D4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7C4C5A" w:rsidRPr="00802452">
        <w:rPr>
          <w:rFonts w:asciiTheme="minorHAnsi" w:hAnsiTheme="minorHAnsi" w:cstheme="minorHAnsi"/>
          <w:color w:val="auto"/>
          <w:lang w:val="fr-FR"/>
        </w:rPr>
        <w:t>Anexa</w:t>
      </w:r>
      <w:proofErr w:type="spellEnd"/>
      <w:r w:rsidR="007C4C5A" w:rsidRPr="00802452">
        <w:rPr>
          <w:rFonts w:asciiTheme="minorHAnsi" w:hAnsiTheme="minorHAnsi" w:cstheme="minorHAnsi"/>
          <w:color w:val="auto"/>
          <w:lang w:val="fr-FR"/>
        </w:rPr>
        <w:t xml:space="preserve"> 2.2</w:t>
      </w:r>
      <w:r w:rsidR="00C939D4" w:rsidRPr="00802452">
        <w:rPr>
          <w:rFonts w:asciiTheme="minorHAnsi" w:hAnsiTheme="minorHAnsi" w:cstheme="minorHAnsi"/>
          <w:color w:val="auto"/>
          <w:lang w:val="fr-FR"/>
        </w:rPr>
        <w:t>)</w:t>
      </w:r>
      <w:r w:rsidRPr="00802452">
        <w:rPr>
          <w:rFonts w:asciiTheme="minorHAnsi" w:hAnsiTheme="minorHAnsi" w:cstheme="minorHAnsi"/>
          <w:color w:val="auto"/>
          <w:lang w:val="fr-FR"/>
        </w:rPr>
        <w:t> ;</w:t>
      </w:r>
    </w:p>
    <w:p w14:paraId="24070020" w14:textId="2C1C7668" w:rsidR="00D86DA7" w:rsidRPr="00802452" w:rsidRDefault="00D86DA7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fr-FR"/>
        </w:rPr>
      </w:pPr>
      <w:r w:rsidRPr="00802452">
        <w:rPr>
          <w:rFonts w:asciiTheme="minorHAnsi" w:hAnsiTheme="minorHAnsi" w:cstheme="minorHAnsi"/>
          <w:color w:val="auto"/>
          <w:lang w:val="fr-FR"/>
        </w:rPr>
        <w:t>copi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e</w:t>
      </w:r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după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c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artea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identitate</w:t>
      </w:r>
      <w:proofErr w:type="spellEnd"/>
      <w:r w:rsidR="00702248" w:rsidRPr="00802452">
        <w:rPr>
          <w:rFonts w:asciiTheme="minorHAnsi" w:hAnsiTheme="minorHAnsi" w:cstheme="minorHAnsi"/>
          <w:color w:val="auto"/>
          <w:lang w:val="fr-FR"/>
        </w:rPr>
        <w:t xml:space="preserve">,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pașaport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, certificat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na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ș</w:t>
      </w:r>
      <w:r w:rsidRPr="00802452">
        <w:rPr>
          <w:rFonts w:asciiTheme="minorHAnsi" w:hAnsiTheme="minorHAnsi" w:cstheme="minorHAnsi"/>
          <w:color w:val="auto"/>
          <w:lang w:val="fr-FR"/>
        </w:rPr>
        <w:t>tere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, documente care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s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ateste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schimbarea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numelui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(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dac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este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cazul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>)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;</w:t>
      </w:r>
    </w:p>
    <w:p w14:paraId="3B9C8DA3" w14:textId="3BF5410D" w:rsidR="000C3711" w:rsidRPr="00802452" w:rsidRDefault="000C3711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fr-FR"/>
        </w:rPr>
      </w:pPr>
      <w:r w:rsidRPr="00802452">
        <w:rPr>
          <w:rFonts w:asciiTheme="minorHAnsi" w:hAnsiTheme="minorHAnsi" w:cstheme="minorHAnsi"/>
          <w:color w:val="auto"/>
          <w:lang w:val="fr-FR"/>
        </w:rPr>
        <w:t>copi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e</w:t>
      </w:r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d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upă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diploma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bacalaureat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sau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echivalent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(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față</w:t>
      </w:r>
      <w:proofErr w:type="spellEnd"/>
      <w:r w:rsidR="00702248" w:rsidRPr="00802452">
        <w:rPr>
          <w:rFonts w:asciiTheme="minorHAnsi" w:hAnsiTheme="minorHAnsi" w:cstheme="minorHAnsi"/>
          <w:color w:val="auto"/>
          <w:lang w:val="fr-FR"/>
        </w:rPr>
        <w:t>/verso)</w:t>
      </w:r>
      <w:r w:rsidRPr="00802452">
        <w:rPr>
          <w:rFonts w:asciiTheme="minorHAnsi" w:hAnsiTheme="minorHAnsi" w:cstheme="minorHAnsi"/>
          <w:color w:val="auto"/>
          <w:lang w:val="fr-FR"/>
        </w:rPr>
        <w:t xml:space="preserve">,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di</w:t>
      </w:r>
      <w:r w:rsidRPr="00802452">
        <w:rPr>
          <w:rFonts w:asciiTheme="minorHAnsi" w:hAnsiTheme="minorHAnsi" w:cstheme="minorHAnsi"/>
          <w:color w:val="auto"/>
          <w:lang w:val="fr-FR"/>
        </w:rPr>
        <w:t>ploma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licen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ță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ori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echivalent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="00702248" w:rsidRPr="00802452">
        <w:rPr>
          <w:rFonts w:asciiTheme="minorHAnsi" w:hAnsiTheme="minorHAnsi" w:cstheme="minorHAnsi"/>
          <w:color w:val="auto"/>
          <w:lang w:val="fr-FR"/>
        </w:rPr>
        <w:t xml:space="preserve"> (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față</w:t>
      </w:r>
      <w:proofErr w:type="spellEnd"/>
      <w:r w:rsidR="00702248" w:rsidRPr="00802452">
        <w:rPr>
          <w:rFonts w:asciiTheme="minorHAnsi" w:hAnsiTheme="minorHAnsi" w:cstheme="minorHAnsi"/>
          <w:color w:val="auto"/>
          <w:lang w:val="fr-FR"/>
        </w:rPr>
        <w:t>/verso)</w:t>
      </w:r>
      <w:r w:rsidRPr="00802452">
        <w:rPr>
          <w:rFonts w:asciiTheme="minorHAnsi" w:hAnsiTheme="minorHAnsi" w:cstheme="minorHAnsi"/>
          <w:color w:val="auto"/>
          <w:lang w:val="fr-FR"/>
        </w:rPr>
        <w:t xml:space="preserve">,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î</w:t>
      </w:r>
      <w:r w:rsidRPr="00802452">
        <w:rPr>
          <w:rFonts w:asciiTheme="minorHAnsi" w:hAnsiTheme="minorHAnsi" w:cstheme="minorHAnsi"/>
          <w:color w:val="auto"/>
          <w:lang w:val="fr-FR"/>
        </w:rPr>
        <w:t>nso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ț</w:t>
      </w:r>
      <w:r w:rsidRPr="00802452">
        <w:rPr>
          <w:rFonts w:asciiTheme="minorHAnsi" w:hAnsiTheme="minorHAnsi" w:cstheme="minorHAnsi"/>
          <w:color w:val="auto"/>
          <w:lang w:val="fr-FR"/>
        </w:rPr>
        <w:t>ite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foaia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matricol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,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precum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ș</w:t>
      </w:r>
      <w:r w:rsidRPr="00802452">
        <w:rPr>
          <w:rFonts w:asciiTheme="minorHAnsi" w:hAnsiTheme="minorHAnsi" w:cstheme="minorHAnsi"/>
          <w:color w:val="auto"/>
          <w:lang w:val="fr-FR"/>
        </w:rPr>
        <w:t>i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copie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pe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cartea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munc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sau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alte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 xml:space="preserve"> documente care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s</w:t>
      </w:r>
      <w:r w:rsidR="00702248" w:rsidRPr="00802452">
        <w:rPr>
          <w:rFonts w:asciiTheme="minorHAnsi" w:hAnsiTheme="minorHAnsi" w:cstheme="minorHAnsi"/>
          <w:color w:val="auto"/>
          <w:lang w:val="fr-FR"/>
        </w:rPr>
        <w:t>ă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ateste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  <w:lang w:val="fr-FR"/>
        </w:rPr>
        <w:t>vechimea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702248" w:rsidRPr="00802452">
        <w:rPr>
          <w:rFonts w:asciiTheme="minorHAnsi" w:hAnsiTheme="minorHAnsi" w:cstheme="minorHAnsi"/>
          <w:color w:val="auto"/>
          <w:lang w:val="fr-FR"/>
        </w:rPr>
        <w:t>î</w:t>
      </w:r>
      <w:r w:rsidR="005108A8" w:rsidRPr="00802452">
        <w:rPr>
          <w:rFonts w:asciiTheme="minorHAnsi" w:hAnsiTheme="minorHAnsi" w:cstheme="minorHAnsi"/>
          <w:color w:val="auto"/>
          <w:lang w:val="fr-FR"/>
        </w:rPr>
        <w:t>n</w:t>
      </w:r>
      <w:proofErr w:type="spellEnd"/>
      <w:r w:rsidR="00A53C17" w:rsidRPr="00802452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5108A8" w:rsidRPr="00802452">
        <w:rPr>
          <w:rFonts w:asciiTheme="minorHAnsi" w:hAnsiTheme="minorHAnsi" w:cstheme="minorHAnsi"/>
          <w:color w:val="auto"/>
          <w:lang w:val="fr-FR"/>
        </w:rPr>
        <w:t>specialitate</w:t>
      </w:r>
      <w:proofErr w:type="spellEnd"/>
      <w:r w:rsidRPr="00802452">
        <w:rPr>
          <w:rFonts w:asciiTheme="minorHAnsi" w:hAnsiTheme="minorHAnsi" w:cstheme="minorHAnsi"/>
          <w:color w:val="auto"/>
          <w:lang w:val="fr-FR"/>
        </w:rPr>
        <w:t>;</w:t>
      </w:r>
    </w:p>
    <w:p w14:paraId="7FF28106" w14:textId="2D97EAA1" w:rsidR="000C3711" w:rsidRPr="00802452" w:rsidRDefault="000C3711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pt-BR"/>
        </w:rPr>
      </w:pPr>
      <w:r w:rsidRPr="00802452">
        <w:rPr>
          <w:rFonts w:asciiTheme="minorHAnsi" w:hAnsiTheme="minorHAnsi" w:cstheme="minorHAnsi"/>
          <w:color w:val="auto"/>
          <w:lang w:val="pt-BR"/>
        </w:rPr>
        <w:t xml:space="preserve">curriculum vitae </w:t>
      </w:r>
      <w:r w:rsidR="005108A8" w:rsidRPr="00802452">
        <w:rPr>
          <w:rFonts w:asciiTheme="minorHAnsi" w:hAnsiTheme="minorHAnsi" w:cstheme="minorHAnsi"/>
          <w:color w:val="auto"/>
          <w:lang w:val="pt-BR"/>
        </w:rPr>
        <w:t>(model Europass</w:t>
      </w:r>
      <w:r w:rsidR="00C1339D" w:rsidRPr="00802452">
        <w:rPr>
          <w:rFonts w:asciiTheme="minorHAnsi" w:hAnsiTheme="minorHAnsi" w:cstheme="minorHAnsi"/>
          <w:color w:val="auto"/>
          <w:lang w:val="pt-BR"/>
        </w:rPr>
        <w:t xml:space="preserve"> – redactat în limba română</w:t>
      </w:r>
      <w:r w:rsidR="005108A8" w:rsidRPr="00802452">
        <w:rPr>
          <w:rFonts w:asciiTheme="minorHAnsi" w:hAnsiTheme="minorHAnsi" w:cstheme="minorHAnsi"/>
          <w:color w:val="auto"/>
          <w:lang w:val="pt-BR"/>
        </w:rPr>
        <w:t xml:space="preserve">) </w:t>
      </w:r>
      <w:r w:rsidR="00702248" w:rsidRPr="00802452">
        <w:rPr>
          <w:rFonts w:asciiTheme="minorHAnsi" w:hAnsiTheme="minorHAnsi" w:cstheme="minorHAnsi"/>
          <w:color w:val="auto"/>
          <w:lang w:val="pt-BR"/>
        </w:rPr>
        <w:t>și</w:t>
      </w:r>
      <w:r w:rsidR="005108A8" w:rsidRPr="00802452">
        <w:rPr>
          <w:rFonts w:asciiTheme="minorHAnsi" w:hAnsiTheme="minorHAnsi" w:cstheme="minorHAnsi"/>
          <w:color w:val="auto"/>
          <w:lang w:val="pt-BR"/>
        </w:rPr>
        <w:t xml:space="preserve"> memoriu de activitate</w:t>
      </w:r>
      <w:r w:rsidRPr="00802452">
        <w:rPr>
          <w:rFonts w:asciiTheme="minorHAnsi" w:hAnsiTheme="minorHAnsi" w:cstheme="minorHAnsi"/>
          <w:color w:val="auto"/>
          <w:lang w:val="pt-BR"/>
        </w:rPr>
        <w:t>;</w:t>
      </w:r>
    </w:p>
    <w:p w14:paraId="154CC914" w14:textId="77777777" w:rsidR="005108A8" w:rsidRPr="00802452" w:rsidRDefault="000C3711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it-IT"/>
        </w:rPr>
      </w:pPr>
      <w:r w:rsidRPr="00802452">
        <w:rPr>
          <w:rFonts w:asciiTheme="minorHAnsi" w:hAnsiTheme="minorHAnsi" w:cstheme="minorHAnsi"/>
          <w:color w:val="auto"/>
          <w:lang w:val="it-IT"/>
        </w:rPr>
        <w:t>lista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 xml:space="preserve"> lucr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ă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 xml:space="preserve">rilor publicate 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î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>nso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ț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>it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ă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 xml:space="preserve"> de c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â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>te un exemplar din cel pu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ț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>in 5 lucr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ă</w:t>
      </w:r>
      <w:r w:rsidR="005108A8" w:rsidRPr="00802452">
        <w:rPr>
          <w:rFonts w:asciiTheme="minorHAnsi" w:hAnsiTheme="minorHAnsi" w:cstheme="minorHAnsi"/>
          <w:color w:val="auto"/>
          <w:lang w:val="it-IT"/>
        </w:rPr>
        <w:t>ri reprezentative</w:t>
      </w:r>
      <w:r w:rsidR="00374A57" w:rsidRPr="00802452">
        <w:rPr>
          <w:rFonts w:asciiTheme="minorHAnsi" w:hAnsiTheme="minorHAnsi" w:cstheme="minorHAnsi"/>
          <w:i/>
          <w:color w:val="auto"/>
          <w:lang w:val="it-IT"/>
        </w:rPr>
        <w:t>;</w:t>
      </w:r>
    </w:p>
    <w:p w14:paraId="3DCACE85" w14:textId="77777777" w:rsidR="000C3711" w:rsidRPr="00802452" w:rsidRDefault="000C3711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it-IT"/>
        </w:rPr>
      </w:pPr>
      <w:r w:rsidRPr="00802452">
        <w:rPr>
          <w:rFonts w:asciiTheme="minorHAnsi" w:hAnsiTheme="minorHAnsi" w:cstheme="minorHAnsi"/>
          <w:color w:val="auto"/>
          <w:lang w:val="it-IT"/>
        </w:rPr>
        <w:t xml:space="preserve">lista rezultatelor aplicative </w:t>
      </w:r>
      <w:r w:rsidR="00702248" w:rsidRPr="00802452">
        <w:rPr>
          <w:rFonts w:asciiTheme="minorHAnsi" w:hAnsiTheme="minorHAnsi" w:cstheme="minorHAnsi"/>
          <w:color w:val="auto"/>
          <w:lang w:val="it-IT"/>
        </w:rPr>
        <w:t>ș</w:t>
      </w:r>
      <w:r w:rsidRPr="00802452">
        <w:rPr>
          <w:rFonts w:asciiTheme="minorHAnsi" w:hAnsiTheme="minorHAnsi" w:cstheme="minorHAnsi"/>
          <w:color w:val="auto"/>
          <w:lang w:val="it-IT"/>
        </w:rPr>
        <w:t>i valorificarea lor</w:t>
      </w:r>
      <w:r w:rsidR="00C939D4" w:rsidRPr="00802452">
        <w:rPr>
          <w:rFonts w:asciiTheme="minorHAnsi" w:hAnsiTheme="minorHAnsi" w:cstheme="minorHAnsi"/>
          <w:color w:val="auto"/>
          <w:lang w:val="it-IT"/>
        </w:rPr>
        <w:t>;</w:t>
      </w:r>
    </w:p>
    <w:p w14:paraId="28619E62" w14:textId="6BB14149" w:rsidR="00C939D4" w:rsidRPr="00802452" w:rsidRDefault="00C939D4" w:rsidP="00B21A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lang w:val="it-IT"/>
        </w:rPr>
      </w:pPr>
      <w:r w:rsidRPr="00802452">
        <w:rPr>
          <w:rFonts w:asciiTheme="minorHAnsi" w:hAnsiTheme="minorHAnsi" w:cstheme="minorHAnsi"/>
          <w:color w:val="auto"/>
          <w:lang w:val="it-IT"/>
        </w:rPr>
        <w:t xml:space="preserve">fisa de </w:t>
      </w:r>
      <w:r w:rsidR="003E721C">
        <w:rPr>
          <w:rFonts w:asciiTheme="minorHAnsi" w:hAnsiTheme="minorHAnsi" w:cstheme="minorHAnsi"/>
          <w:color w:val="auto"/>
          <w:lang w:val="it-IT"/>
        </w:rPr>
        <w:t>auto</w:t>
      </w:r>
      <w:bookmarkStart w:id="0" w:name="_GoBack"/>
      <w:bookmarkEnd w:id="0"/>
      <w:r w:rsidRPr="00802452">
        <w:rPr>
          <w:rFonts w:asciiTheme="minorHAnsi" w:hAnsiTheme="minorHAnsi" w:cstheme="minorHAnsi"/>
          <w:color w:val="auto"/>
          <w:lang w:val="it-IT"/>
        </w:rPr>
        <w:t>evaluare a performantelo</w:t>
      </w:r>
      <w:r w:rsidR="007C4C5A" w:rsidRPr="00802452">
        <w:rPr>
          <w:rFonts w:asciiTheme="minorHAnsi" w:hAnsiTheme="minorHAnsi" w:cstheme="minorHAnsi"/>
          <w:color w:val="auto"/>
          <w:lang w:val="it-IT"/>
        </w:rPr>
        <w:t>r stiintifice (conform Anexa 2.3</w:t>
      </w:r>
      <w:r w:rsidRPr="00802452">
        <w:rPr>
          <w:rFonts w:asciiTheme="minorHAnsi" w:hAnsiTheme="minorHAnsi" w:cstheme="minorHAnsi"/>
          <w:color w:val="auto"/>
          <w:lang w:val="it-IT"/>
        </w:rPr>
        <w:t>)</w:t>
      </w:r>
      <w:r w:rsidR="00095DF5" w:rsidRPr="00802452">
        <w:rPr>
          <w:rFonts w:asciiTheme="minorHAnsi" w:hAnsiTheme="minorHAnsi" w:cstheme="minorHAnsi"/>
          <w:color w:val="auto"/>
          <w:lang w:val="it-IT"/>
        </w:rPr>
        <w:t>;</w:t>
      </w:r>
    </w:p>
    <w:p w14:paraId="29ECFB4D" w14:textId="77777777" w:rsidR="00095DF5" w:rsidRPr="00802452" w:rsidRDefault="00095DF5" w:rsidP="00B21AD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802452">
        <w:rPr>
          <w:rFonts w:asciiTheme="minorHAnsi" w:hAnsiTheme="minorHAnsi" w:cstheme="minorHAnsi"/>
          <w:color w:val="auto"/>
        </w:rPr>
        <w:t>dovada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obținerii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grantului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802452">
        <w:rPr>
          <w:rFonts w:asciiTheme="minorHAnsi" w:hAnsiTheme="minorHAnsi" w:cstheme="minorHAnsi"/>
          <w:color w:val="auto"/>
        </w:rPr>
        <w:t>dacă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este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cazul</w:t>
      </w:r>
      <w:proofErr w:type="spellEnd"/>
      <w:r w:rsidRPr="00802452">
        <w:rPr>
          <w:rFonts w:asciiTheme="minorHAnsi" w:hAnsiTheme="minorHAnsi" w:cstheme="minorHAnsi"/>
          <w:color w:val="auto"/>
        </w:rPr>
        <w:t>);</w:t>
      </w:r>
    </w:p>
    <w:p w14:paraId="66E63E32" w14:textId="2A8F3601" w:rsidR="00095DF5" w:rsidRPr="00802452" w:rsidRDefault="00095DF5" w:rsidP="00B21AD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802452">
        <w:rPr>
          <w:rFonts w:asciiTheme="minorHAnsi" w:hAnsiTheme="minorHAnsi" w:cstheme="minorHAnsi"/>
          <w:color w:val="auto"/>
        </w:rPr>
        <w:t>dovada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calității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802452">
        <w:rPr>
          <w:rFonts w:asciiTheme="minorHAnsi" w:hAnsiTheme="minorHAnsi" w:cstheme="minorHAnsi"/>
          <w:color w:val="auto"/>
        </w:rPr>
        <w:t>conducător</w:t>
      </w:r>
      <w:proofErr w:type="spellEnd"/>
      <w:r w:rsidRPr="00802452">
        <w:rPr>
          <w:rFonts w:asciiTheme="minorHAnsi" w:hAnsiTheme="minorHAnsi" w:cstheme="minorHAnsi"/>
          <w:color w:val="auto"/>
        </w:rPr>
        <w:t>/</w:t>
      </w:r>
      <w:proofErr w:type="spellStart"/>
      <w:r w:rsidRPr="00802452">
        <w:rPr>
          <w:rFonts w:asciiTheme="minorHAnsi" w:hAnsiTheme="minorHAnsi" w:cstheme="minorHAnsi"/>
          <w:color w:val="auto"/>
        </w:rPr>
        <w:t>responsabil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proiect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, care se face </w:t>
      </w:r>
      <w:proofErr w:type="spellStart"/>
      <w:r w:rsidRPr="00802452">
        <w:rPr>
          <w:rFonts w:asciiTheme="minorHAnsi" w:hAnsiTheme="minorHAnsi" w:cstheme="minorHAnsi"/>
          <w:color w:val="auto"/>
        </w:rPr>
        <w:t>prin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prezentarea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în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copie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802452">
        <w:rPr>
          <w:rFonts w:asciiTheme="minorHAnsi" w:hAnsiTheme="minorHAnsi" w:cstheme="minorHAnsi"/>
          <w:color w:val="auto"/>
        </w:rPr>
        <w:t>primei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02452">
        <w:rPr>
          <w:rFonts w:asciiTheme="minorHAnsi" w:hAnsiTheme="minorHAnsi" w:cstheme="minorHAnsi"/>
          <w:color w:val="auto"/>
        </w:rPr>
        <w:t>pagini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802452">
        <w:rPr>
          <w:rFonts w:asciiTheme="minorHAnsi" w:hAnsiTheme="minorHAnsi" w:cstheme="minorHAnsi"/>
          <w:color w:val="auto"/>
        </w:rPr>
        <w:t>proiectului</w:t>
      </w:r>
      <w:proofErr w:type="spellEnd"/>
      <w:r w:rsidRPr="00802452">
        <w:rPr>
          <w:rFonts w:asciiTheme="minorHAnsi" w:hAnsiTheme="minorHAnsi" w:cstheme="minorHAnsi"/>
          <w:color w:val="auto"/>
        </w:rPr>
        <w:t xml:space="preserve">. </w:t>
      </w:r>
    </w:p>
    <w:p w14:paraId="4405D5D1" w14:textId="376C1107" w:rsidR="00D86DA7" w:rsidRPr="00802452" w:rsidRDefault="002A734B" w:rsidP="002A734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auto"/>
          <w:lang w:val="it-IT"/>
        </w:rPr>
      </w:pPr>
      <w:r w:rsidRPr="00802452">
        <w:rPr>
          <w:rFonts w:asciiTheme="minorHAnsi" w:hAnsiTheme="minorHAnsi" w:cstheme="minorHAnsi"/>
          <w:b/>
          <w:color w:val="auto"/>
          <w:lang w:val="it-IT"/>
        </w:rPr>
        <w:lastRenderedPageBreak/>
        <w:t>Art. 6</w:t>
      </w:r>
      <w:r w:rsidRPr="00802452">
        <w:rPr>
          <w:rFonts w:asciiTheme="minorHAnsi" w:hAnsiTheme="minorHAnsi" w:cstheme="minorHAnsi"/>
          <w:color w:val="auto"/>
          <w:lang w:val="it-IT"/>
        </w:rPr>
        <w:t xml:space="preserve">. În urma verificării existenței tuturor documentelor prevăzute la art. 5 din prezentul Regulament, se va întocmi lista cu candidații ale căror dosare au fost admise/respinse pentru înscrierea la concurs. Lista se va afișa la sediul INCDFP.  </w:t>
      </w:r>
    </w:p>
    <w:p w14:paraId="47D60E96" w14:textId="77777777" w:rsidR="002A734B" w:rsidRPr="00802452" w:rsidRDefault="002A734B" w:rsidP="002A734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auto"/>
          <w:lang w:val="it-IT"/>
        </w:rPr>
      </w:pPr>
    </w:p>
    <w:p w14:paraId="2EE87FF4" w14:textId="77777777" w:rsidR="00C0275C" w:rsidRPr="00802452" w:rsidRDefault="005A17F7" w:rsidP="00B21AD3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CRITERII DE EVALUARE</w:t>
      </w:r>
    </w:p>
    <w:p w14:paraId="288182FE" w14:textId="17BCA5D2" w:rsidR="00C0275C" w:rsidRPr="00802452" w:rsidRDefault="007E6332" w:rsidP="00B21AD3">
      <w:pPr>
        <w:spacing w:line="276" w:lineRule="auto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>Art.</w:t>
      </w:r>
      <w:r w:rsidR="00702248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2A734B" w:rsidRPr="00802452">
        <w:rPr>
          <w:rFonts w:asciiTheme="minorHAnsi" w:hAnsiTheme="minorHAnsi"/>
          <w:b/>
          <w:color w:val="auto"/>
          <w:lang w:val="ro-RO"/>
        </w:rPr>
        <w:t>7</w:t>
      </w:r>
      <w:r w:rsidR="001D0FB4" w:rsidRPr="00802452">
        <w:rPr>
          <w:rFonts w:asciiTheme="minorHAnsi" w:hAnsiTheme="minorHAnsi"/>
          <w:b/>
          <w:color w:val="auto"/>
          <w:lang w:val="ro-RO"/>
        </w:rPr>
        <w:t>.</w:t>
      </w:r>
      <w:r w:rsidR="00FA2553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5A17F7" w:rsidRPr="00802452">
        <w:rPr>
          <w:rFonts w:asciiTheme="minorHAnsi" w:hAnsiTheme="minorHAnsi"/>
          <w:color w:val="auto"/>
          <w:lang w:val="ro-RO"/>
        </w:rPr>
        <w:t>Evaluarea performan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elor candida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ilor se realizeaz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prin:</w:t>
      </w:r>
    </w:p>
    <w:p w14:paraId="0B8B0B77" w14:textId="77777777" w:rsidR="00337AD7" w:rsidRPr="00802452" w:rsidRDefault="00337AD7" w:rsidP="00B21AD3">
      <w:pPr>
        <w:numPr>
          <w:ilvl w:val="0"/>
          <w:numId w:val="4"/>
        </w:numPr>
        <w:spacing w:line="276" w:lineRule="auto"/>
        <w:ind w:hanging="360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proba scris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>;</w:t>
      </w:r>
    </w:p>
    <w:p w14:paraId="704388C1" w14:textId="77777777" w:rsidR="00337AD7" w:rsidRPr="00802452" w:rsidRDefault="005A17F7" w:rsidP="00B21AD3">
      <w:pPr>
        <w:numPr>
          <w:ilvl w:val="0"/>
          <w:numId w:val="4"/>
        </w:numPr>
        <w:spacing w:line="276" w:lineRule="auto"/>
        <w:ind w:hanging="360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interviu</w:t>
      </w:r>
      <w:r w:rsidR="00337AD7" w:rsidRPr="00802452">
        <w:rPr>
          <w:rFonts w:asciiTheme="minorHAnsi" w:hAnsiTheme="minorHAnsi"/>
          <w:color w:val="auto"/>
          <w:lang w:val="ro-RO"/>
        </w:rPr>
        <w:t>;</w:t>
      </w:r>
    </w:p>
    <w:p w14:paraId="69E23A9D" w14:textId="5876B6A2" w:rsidR="007A2192" w:rsidRPr="00802452" w:rsidRDefault="005A17F7" w:rsidP="00B21AD3">
      <w:pPr>
        <w:numPr>
          <w:ilvl w:val="0"/>
          <w:numId w:val="4"/>
        </w:numPr>
        <w:spacing w:line="276" w:lineRule="auto"/>
        <w:ind w:hanging="360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fi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a de evaluare a performan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 xml:space="preserve">elor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tiin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>ifice</w:t>
      </w:r>
      <w:r w:rsidR="00337AD7" w:rsidRPr="00802452">
        <w:rPr>
          <w:rFonts w:asciiTheme="minorHAnsi" w:hAnsiTheme="minorHAnsi"/>
          <w:color w:val="auto"/>
          <w:lang w:val="ro-RO"/>
        </w:rPr>
        <w:t>.</w:t>
      </w:r>
    </w:p>
    <w:p w14:paraId="33FB4058" w14:textId="70A8B26E" w:rsidR="00FA2553" w:rsidRPr="00802452" w:rsidRDefault="007E6332" w:rsidP="002A734B">
      <w:pPr>
        <w:spacing w:line="276" w:lineRule="auto"/>
        <w:ind w:firstLine="720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Art.</w:t>
      </w:r>
      <w:r w:rsidR="00374A57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2A734B" w:rsidRPr="00802452">
        <w:rPr>
          <w:rFonts w:asciiTheme="minorHAnsi" w:hAnsiTheme="minorHAnsi"/>
          <w:b/>
          <w:color w:val="auto"/>
          <w:lang w:val="ro-RO"/>
        </w:rPr>
        <w:t>8</w:t>
      </w:r>
      <w:r w:rsidR="001D0FB4" w:rsidRPr="00802452">
        <w:rPr>
          <w:rFonts w:asciiTheme="minorHAnsi" w:hAnsiTheme="minorHAnsi"/>
          <w:b/>
          <w:color w:val="auto"/>
          <w:lang w:val="ro-RO"/>
        </w:rPr>
        <w:t>.</w:t>
      </w:r>
      <w:r w:rsidR="00C939D4" w:rsidRPr="00802452">
        <w:rPr>
          <w:rFonts w:asciiTheme="minorHAnsi" w:hAnsiTheme="minorHAnsi"/>
          <w:color w:val="auto"/>
          <w:lang w:val="ro-RO"/>
        </w:rPr>
        <w:t xml:space="preserve"> </w:t>
      </w:r>
      <w:r w:rsidR="00DE7E9E" w:rsidRPr="00802452">
        <w:rPr>
          <w:rFonts w:asciiTheme="minorHAnsi" w:hAnsiTheme="minorHAnsi"/>
          <w:color w:val="auto"/>
          <w:lang w:val="ro-RO"/>
        </w:rPr>
        <w:t>Fi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a de </w:t>
      </w:r>
      <w:r w:rsidR="004D469C" w:rsidRPr="00802452">
        <w:rPr>
          <w:rFonts w:asciiTheme="minorHAnsi" w:hAnsiTheme="minorHAnsi"/>
          <w:color w:val="auto"/>
          <w:lang w:val="ro-RO"/>
        </w:rPr>
        <w:t>auto</w:t>
      </w:r>
      <w:r w:rsidR="00DE7E9E" w:rsidRPr="00802452">
        <w:rPr>
          <w:rFonts w:asciiTheme="minorHAnsi" w:hAnsiTheme="minorHAnsi"/>
          <w:color w:val="auto"/>
          <w:lang w:val="ro-RO"/>
        </w:rPr>
        <w:t>evaluare va fi notat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FA2553" w:rsidRPr="00802452">
        <w:rPr>
          <w:rFonts w:asciiTheme="minorHAnsi" w:hAnsiTheme="minorHAnsi"/>
          <w:color w:val="auto"/>
          <w:lang w:val="ro-RO"/>
        </w:rPr>
        <w:t xml:space="preserve"> </w:t>
      </w:r>
      <w:r w:rsidR="00374A57" w:rsidRPr="00802452">
        <w:rPr>
          <w:rFonts w:asciiTheme="minorHAnsi" w:hAnsiTheme="minorHAnsi"/>
          <w:color w:val="auto"/>
          <w:lang w:val="ro-RO"/>
        </w:rPr>
        <w:t>î</w:t>
      </w:r>
      <w:r w:rsidR="00DE7E9E" w:rsidRPr="00802452">
        <w:rPr>
          <w:rFonts w:asciiTheme="minorHAnsi" w:hAnsiTheme="minorHAnsi"/>
          <w:color w:val="auto"/>
          <w:lang w:val="ro-RO"/>
        </w:rPr>
        <w:t>n func</w:t>
      </w:r>
      <w:r w:rsidR="00374A57" w:rsidRPr="00802452">
        <w:rPr>
          <w:rFonts w:asciiTheme="minorHAnsi" w:hAnsiTheme="minorHAnsi"/>
          <w:color w:val="auto"/>
          <w:lang w:val="ro-RO"/>
        </w:rPr>
        <w:t>ț</w:t>
      </w:r>
      <w:r w:rsidR="00DE7E9E" w:rsidRPr="00802452">
        <w:rPr>
          <w:rFonts w:asciiTheme="minorHAnsi" w:hAnsiTheme="minorHAnsi"/>
          <w:color w:val="auto"/>
          <w:lang w:val="ro-RO"/>
        </w:rPr>
        <w:t>ie de punctajul ob</w:t>
      </w:r>
      <w:r w:rsidR="00374A57" w:rsidRPr="00802452">
        <w:rPr>
          <w:rFonts w:asciiTheme="minorHAnsi" w:hAnsiTheme="minorHAnsi"/>
          <w:color w:val="auto"/>
          <w:lang w:val="ro-RO"/>
        </w:rPr>
        <w:t>ț</w:t>
      </w:r>
      <w:r w:rsidR="00DE7E9E" w:rsidRPr="00802452">
        <w:rPr>
          <w:rFonts w:asciiTheme="minorHAnsi" w:hAnsiTheme="minorHAnsi"/>
          <w:color w:val="auto"/>
          <w:lang w:val="ro-RO"/>
        </w:rPr>
        <w:t>inut, dup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 cum urmeaz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DE7E9E" w:rsidRPr="00802452">
        <w:rPr>
          <w:rFonts w:asciiTheme="minorHAnsi" w:hAnsiTheme="minorHAnsi"/>
          <w:color w:val="auto"/>
          <w:lang w:val="ro-RO"/>
        </w:rPr>
        <w:t>:</w:t>
      </w:r>
    </w:p>
    <w:tbl>
      <w:tblPr>
        <w:tblStyle w:val="TableGrid"/>
        <w:tblW w:w="5387" w:type="dxa"/>
        <w:tblInd w:w="817" w:type="dxa"/>
        <w:tblLook w:val="04A0" w:firstRow="1" w:lastRow="0" w:firstColumn="1" w:lastColumn="0" w:noHBand="0" w:noVBand="1"/>
      </w:tblPr>
      <w:tblGrid>
        <w:gridCol w:w="3380"/>
        <w:gridCol w:w="2007"/>
      </w:tblGrid>
      <w:tr w:rsidR="00802452" w:rsidRPr="00802452" w14:paraId="311131C9" w14:textId="77777777" w:rsidTr="00947A97">
        <w:tc>
          <w:tcPr>
            <w:tcW w:w="3380" w:type="dxa"/>
          </w:tcPr>
          <w:p w14:paraId="48823411" w14:textId="1B1C79BE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b/>
                <w:color w:val="auto"/>
                <w:lang w:val="ro-RO"/>
              </w:rPr>
              <w:t>Punctaj conform Fi</w:t>
            </w:r>
            <w:r w:rsidR="00FA2553" w:rsidRPr="00802452">
              <w:rPr>
                <w:rFonts w:asciiTheme="minorHAnsi" w:hAnsiTheme="minorHAnsi"/>
                <w:b/>
                <w:color w:val="auto"/>
                <w:lang w:val="ro-RO"/>
              </w:rPr>
              <w:t>ș</w:t>
            </w:r>
            <w:r w:rsidR="0051666E" w:rsidRPr="00802452">
              <w:rPr>
                <w:rFonts w:asciiTheme="minorHAnsi" w:hAnsiTheme="minorHAnsi"/>
                <w:b/>
                <w:color w:val="auto"/>
                <w:lang w:val="ro-RO"/>
              </w:rPr>
              <w:t>ei</w:t>
            </w:r>
            <w:r w:rsidRPr="00802452">
              <w:rPr>
                <w:rFonts w:asciiTheme="minorHAnsi" w:hAnsiTheme="minorHAnsi"/>
                <w:b/>
                <w:color w:val="auto"/>
                <w:lang w:val="ro-RO"/>
              </w:rPr>
              <w:t xml:space="preserve"> de evaluare</w:t>
            </w:r>
          </w:p>
        </w:tc>
        <w:tc>
          <w:tcPr>
            <w:tcW w:w="2007" w:type="dxa"/>
          </w:tcPr>
          <w:p w14:paraId="46144E49" w14:textId="6D02630D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b/>
                <w:color w:val="auto"/>
                <w:lang w:val="ro-RO"/>
              </w:rPr>
              <w:t>Nota</w:t>
            </w:r>
          </w:p>
        </w:tc>
      </w:tr>
      <w:tr w:rsidR="00802452" w:rsidRPr="00802452" w14:paraId="0BA44B72" w14:textId="77777777" w:rsidTr="00947A97">
        <w:tc>
          <w:tcPr>
            <w:tcW w:w="3380" w:type="dxa"/>
          </w:tcPr>
          <w:p w14:paraId="7BAFA93C" w14:textId="115176CF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 w:cstheme="minorHAnsi"/>
                <w:color w:val="auto"/>
                <w:lang w:val="ro-RO"/>
              </w:rPr>
              <w:t>≥</w:t>
            </w:r>
            <w:r w:rsidRPr="00802452">
              <w:rPr>
                <w:rFonts w:asciiTheme="minorHAnsi" w:hAnsiTheme="minorHAnsi"/>
                <w:color w:val="auto"/>
                <w:lang w:val="ro-RO"/>
              </w:rPr>
              <w:t xml:space="preserve"> 60</w:t>
            </w:r>
          </w:p>
        </w:tc>
        <w:tc>
          <w:tcPr>
            <w:tcW w:w="2007" w:type="dxa"/>
          </w:tcPr>
          <w:p w14:paraId="1CFC4C00" w14:textId="3D3E811A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10</w:t>
            </w:r>
          </w:p>
        </w:tc>
      </w:tr>
      <w:tr w:rsidR="00802452" w:rsidRPr="00802452" w14:paraId="660643D3" w14:textId="77777777" w:rsidTr="00947A97">
        <w:tc>
          <w:tcPr>
            <w:tcW w:w="3380" w:type="dxa"/>
          </w:tcPr>
          <w:p w14:paraId="38EEFC5A" w14:textId="4642AE6E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 w:cstheme="minorHAnsi"/>
                <w:color w:val="auto"/>
                <w:lang w:val="ro-RO"/>
              </w:rPr>
              <w:t xml:space="preserve">50 </w:t>
            </w:r>
            <w:r w:rsidR="00FA2553" w:rsidRPr="00802452">
              <w:rPr>
                <w:rFonts w:asciiTheme="minorHAnsi" w:hAnsiTheme="minorHAnsi" w:cstheme="minorHAnsi"/>
                <w:color w:val="auto"/>
                <w:lang w:val="ro-RO"/>
              </w:rPr>
              <w:t>–</w:t>
            </w:r>
            <w:r w:rsidRPr="00802452">
              <w:rPr>
                <w:rFonts w:asciiTheme="minorHAnsi" w:hAnsiTheme="minorHAnsi" w:cstheme="minorHAnsi"/>
                <w:color w:val="auto"/>
                <w:lang w:val="ro-RO"/>
              </w:rPr>
              <w:t xml:space="preserve"> 59</w:t>
            </w:r>
          </w:p>
        </w:tc>
        <w:tc>
          <w:tcPr>
            <w:tcW w:w="2007" w:type="dxa"/>
          </w:tcPr>
          <w:p w14:paraId="4353DB6B" w14:textId="5310AA79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9</w:t>
            </w:r>
            <w:r w:rsidR="00CD7EF3" w:rsidRPr="00802452">
              <w:rPr>
                <w:rFonts w:asciiTheme="minorHAnsi" w:hAnsiTheme="minorHAnsi"/>
                <w:color w:val="auto"/>
                <w:lang w:val="ro-RO"/>
              </w:rPr>
              <w:t xml:space="preserve"> - 9,9</w:t>
            </w:r>
          </w:p>
        </w:tc>
      </w:tr>
      <w:tr w:rsidR="00802452" w:rsidRPr="00802452" w14:paraId="55FE2562" w14:textId="77777777" w:rsidTr="00947A97">
        <w:tc>
          <w:tcPr>
            <w:tcW w:w="3380" w:type="dxa"/>
          </w:tcPr>
          <w:p w14:paraId="1964ED05" w14:textId="1EA69D5B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40-49</w:t>
            </w:r>
          </w:p>
        </w:tc>
        <w:tc>
          <w:tcPr>
            <w:tcW w:w="2007" w:type="dxa"/>
          </w:tcPr>
          <w:p w14:paraId="4FE58A7E" w14:textId="39D36D1B" w:rsidR="00947A97" w:rsidRPr="00802452" w:rsidRDefault="00947A97" w:rsidP="00CD7EF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8</w:t>
            </w:r>
            <w:r w:rsidR="00CD7EF3" w:rsidRPr="00802452">
              <w:rPr>
                <w:rFonts w:asciiTheme="minorHAnsi" w:hAnsiTheme="minorHAnsi"/>
                <w:color w:val="auto"/>
                <w:lang w:val="ro-RO"/>
              </w:rPr>
              <w:t xml:space="preserve"> - 8,9</w:t>
            </w:r>
          </w:p>
        </w:tc>
      </w:tr>
      <w:tr w:rsidR="00802452" w:rsidRPr="00802452" w14:paraId="183FA7DE" w14:textId="77777777" w:rsidTr="00947A97">
        <w:tc>
          <w:tcPr>
            <w:tcW w:w="3380" w:type="dxa"/>
          </w:tcPr>
          <w:p w14:paraId="11ED0C34" w14:textId="6DDCE705" w:rsidR="00947A97" w:rsidRPr="00802452" w:rsidRDefault="00CD7EF3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2</w:t>
            </w:r>
            <w:r w:rsidR="00947A97" w:rsidRPr="00802452">
              <w:rPr>
                <w:rFonts w:asciiTheme="minorHAnsi" w:hAnsiTheme="minorHAnsi"/>
                <w:color w:val="auto"/>
                <w:lang w:val="ro-RO"/>
              </w:rPr>
              <w:t>0-39</w:t>
            </w:r>
          </w:p>
        </w:tc>
        <w:tc>
          <w:tcPr>
            <w:tcW w:w="2007" w:type="dxa"/>
          </w:tcPr>
          <w:p w14:paraId="4DF9D412" w14:textId="0C1A7610" w:rsidR="00947A97" w:rsidRPr="00802452" w:rsidRDefault="00947A97" w:rsidP="00CD7EF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7</w:t>
            </w:r>
            <w:r w:rsidR="00CD7EF3" w:rsidRPr="00802452">
              <w:rPr>
                <w:rFonts w:asciiTheme="minorHAnsi" w:hAnsiTheme="minorHAnsi"/>
                <w:color w:val="auto"/>
                <w:lang w:val="ro-RO"/>
              </w:rPr>
              <w:t xml:space="preserve"> - 7,9</w:t>
            </w:r>
          </w:p>
        </w:tc>
      </w:tr>
      <w:tr w:rsidR="00802452" w:rsidRPr="00802452" w14:paraId="42ACAE9A" w14:textId="77777777" w:rsidTr="00947A97">
        <w:tc>
          <w:tcPr>
            <w:tcW w:w="3380" w:type="dxa"/>
          </w:tcPr>
          <w:p w14:paraId="5D179E67" w14:textId="38925EBC" w:rsidR="00947A97" w:rsidRPr="00802452" w:rsidRDefault="00CD7EF3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15-19</w:t>
            </w:r>
          </w:p>
        </w:tc>
        <w:tc>
          <w:tcPr>
            <w:tcW w:w="2007" w:type="dxa"/>
          </w:tcPr>
          <w:p w14:paraId="6E24BC71" w14:textId="07A11470" w:rsidR="00947A97" w:rsidRPr="00802452" w:rsidRDefault="00947A97" w:rsidP="00CD7EF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6</w:t>
            </w:r>
            <w:r w:rsidR="00CD7EF3" w:rsidRPr="00802452">
              <w:rPr>
                <w:rFonts w:asciiTheme="minorHAnsi" w:hAnsiTheme="minorHAnsi"/>
                <w:color w:val="auto"/>
                <w:lang w:val="ro-RO"/>
              </w:rPr>
              <w:t xml:space="preserve"> - 6,9</w:t>
            </w:r>
          </w:p>
        </w:tc>
      </w:tr>
      <w:tr w:rsidR="00802452" w:rsidRPr="00802452" w14:paraId="0CA06F90" w14:textId="77777777" w:rsidTr="00947A97">
        <w:tc>
          <w:tcPr>
            <w:tcW w:w="3380" w:type="dxa"/>
          </w:tcPr>
          <w:p w14:paraId="75B31B51" w14:textId="18146989" w:rsidR="00947A97" w:rsidRPr="00802452" w:rsidRDefault="00CD7EF3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10-14</w:t>
            </w:r>
          </w:p>
        </w:tc>
        <w:tc>
          <w:tcPr>
            <w:tcW w:w="2007" w:type="dxa"/>
          </w:tcPr>
          <w:p w14:paraId="732BD64D" w14:textId="558DFE98" w:rsidR="00947A97" w:rsidRPr="00802452" w:rsidRDefault="00947A97" w:rsidP="00CD7EF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5</w:t>
            </w:r>
            <w:r w:rsidR="00CD7EF3" w:rsidRPr="00802452">
              <w:rPr>
                <w:rFonts w:asciiTheme="minorHAnsi" w:hAnsiTheme="minorHAnsi"/>
                <w:color w:val="auto"/>
                <w:lang w:val="ro-RO"/>
              </w:rPr>
              <w:t xml:space="preserve"> - 5,9</w:t>
            </w:r>
          </w:p>
        </w:tc>
      </w:tr>
      <w:tr w:rsidR="00947A97" w:rsidRPr="00802452" w14:paraId="310F5EDA" w14:textId="77777777" w:rsidTr="00947A97">
        <w:tc>
          <w:tcPr>
            <w:tcW w:w="3380" w:type="dxa"/>
          </w:tcPr>
          <w:p w14:paraId="78FD4931" w14:textId="147F041B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&lt; 10</w:t>
            </w:r>
          </w:p>
        </w:tc>
        <w:tc>
          <w:tcPr>
            <w:tcW w:w="2007" w:type="dxa"/>
          </w:tcPr>
          <w:p w14:paraId="27EDC900" w14:textId="67CD432B" w:rsidR="00947A97" w:rsidRPr="00802452" w:rsidRDefault="00947A97" w:rsidP="00B21AD3">
            <w:pPr>
              <w:spacing w:line="276" w:lineRule="auto"/>
              <w:jc w:val="center"/>
              <w:rPr>
                <w:rFonts w:asciiTheme="minorHAnsi" w:hAnsiTheme="minorHAnsi"/>
                <w:color w:val="auto"/>
                <w:lang w:val="ro-RO"/>
              </w:rPr>
            </w:pPr>
            <w:r w:rsidRPr="00802452">
              <w:rPr>
                <w:rFonts w:asciiTheme="minorHAnsi" w:hAnsiTheme="minorHAnsi"/>
                <w:color w:val="auto"/>
                <w:lang w:val="ro-RO"/>
              </w:rPr>
              <w:t>4</w:t>
            </w:r>
          </w:p>
        </w:tc>
      </w:tr>
    </w:tbl>
    <w:p w14:paraId="0D95DDE2" w14:textId="77777777" w:rsidR="00947A97" w:rsidRPr="00802452" w:rsidRDefault="00947A97" w:rsidP="00B21AD3">
      <w:pPr>
        <w:spacing w:line="276" w:lineRule="auto"/>
        <w:ind w:firstLine="720"/>
        <w:rPr>
          <w:rFonts w:asciiTheme="minorHAnsi" w:hAnsiTheme="minorHAnsi"/>
          <w:color w:val="auto"/>
          <w:lang w:val="ro-RO"/>
        </w:rPr>
      </w:pPr>
    </w:p>
    <w:p w14:paraId="4DDFACF9" w14:textId="0780D323" w:rsidR="00C0275C" w:rsidRPr="00802452" w:rsidRDefault="007A2192" w:rsidP="00B21AD3">
      <w:pPr>
        <w:spacing w:line="276" w:lineRule="auto"/>
        <w:ind w:firstLine="720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Art.</w:t>
      </w:r>
      <w:r w:rsidR="00374A57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2A734B" w:rsidRPr="00802452">
        <w:rPr>
          <w:rFonts w:asciiTheme="minorHAnsi" w:hAnsiTheme="minorHAnsi"/>
          <w:b/>
          <w:color w:val="auto"/>
          <w:lang w:val="ro-RO"/>
        </w:rPr>
        <w:t>9</w:t>
      </w:r>
      <w:r w:rsidR="001D0FB4" w:rsidRPr="00802452">
        <w:rPr>
          <w:rFonts w:asciiTheme="minorHAnsi" w:hAnsiTheme="minorHAnsi"/>
          <w:b/>
          <w:color w:val="auto"/>
          <w:lang w:val="ro-RO"/>
        </w:rPr>
        <w:t>.</w:t>
      </w:r>
      <w:r w:rsidR="001D0FB4" w:rsidRPr="00802452">
        <w:rPr>
          <w:rFonts w:asciiTheme="minorHAnsi" w:hAnsiTheme="minorHAnsi"/>
          <w:color w:val="auto"/>
          <w:lang w:val="ro-RO"/>
        </w:rPr>
        <w:tab/>
      </w:r>
      <w:r w:rsidR="005A17F7" w:rsidRPr="00802452">
        <w:rPr>
          <w:rFonts w:asciiTheme="minorHAnsi" w:hAnsiTheme="minorHAnsi"/>
          <w:color w:val="auto"/>
          <w:lang w:val="ro-RO"/>
        </w:rPr>
        <w:t>Proba scris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con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ine trei subiecte</w:t>
      </w:r>
      <w:r w:rsidR="00337AD7" w:rsidRPr="00802452">
        <w:rPr>
          <w:rFonts w:asciiTheme="minorHAnsi" w:hAnsiTheme="minorHAnsi"/>
          <w:color w:val="auto"/>
          <w:lang w:val="ro-RO"/>
        </w:rPr>
        <w:t>,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pentru rezolvarea c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>rora sunt necesare cu</w:t>
      </w:r>
      <w:r w:rsidR="007F6256" w:rsidRPr="00802452">
        <w:rPr>
          <w:rFonts w:asciiTheme="minorHAnsi" w:hAnsiTheme="minorHAnsi"/>
          <w:color w:val="auto"/>
          <w:lang w:val="ro-RO"/>
        </w:rPr>
        <w:t>no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7F6256" w:rsidRPr="00802452">
        <w:rPr>
          <w:rFonts w:asciiTheme="minorHAnsi" w:hAnsiTheme="minorHAnsi"/>
          <w:color w:val="auto"/>
          <w:lang w:val="ro-RO"/>
        </w:rPr>
        <w:t>tiin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7F6256" w:rsidRPr="00802452">
        <w:rPr>
          <w:rFonts w:asciiTheme="minorHAnsi" w:hAnsiTheme="minorHAnsi"/>
          <w:color w:val="auto"/>
          <w:lang w:val="ro-RO"/>
        </w:rPr>
        <w:t>e fundamentale</w:t>
      </w:r>
      <w:r w:rsidR="001D0FB4" w:rsidRPr="00802452">
        <w:rPr>
          <w:rFonts w:asciiTheme="minorHAnsi" w:hAnsiTheme="minorHAnsi"/>
          <w:color w:val="auto"/>
          <w:lang w:val="ro-RO"/>
        </w:rPr>
        <w:t xml:space="preserve"> din</w:t>
      </w:r>
      <w:r w:rsidR="005B1CD4" w:rsidRPr="00802452">
        <w:rPr>
          <w:rFonts w:asciiTheme="minorHAnsi" w:hAnsiTheme="minorHAnsi"/>
          <w:color w:val="auto"/>
          <w:lang w:val="ro-RO"/>
        </w:rPr>
        <w:t xml:space="preserve"> domeniile de cercetare ale INCDFP</w:t>
      </w:r>
      <w:r w:rsidR="005A17F7" w:rsidRPr="00802452">
        <w:rPr>
          <w:rFonts w:asciiTheme="minorHAnsi" w:hAnsiTheme="minorHAnsi"/>
          <w:color w:val="auto"/>
          <w:lang w:val="ro-RO"/>
        </w:rPr>
        <w:t>. Candida</w:t>
      </w:r>
      <w:r w:rsidR="00595936" w:rsidRPr="00802452">
        <w:rPr>
          <w:rFonts w:asciiTheme="minorHAnsi" w:hAnsiTheme="minorHAnsi"/>
          <w:color w:val="auto"/>
          <w:lang w:val="ro-RO"/>
        </w:rPr>
        <w:t xml:space="preserve">tul va rezolva, la alegere, două </w:t>
      </w:r>
      <w:r w:rsidR="005A17F7" w:rsidRPr="00802452">
        <w:rPr>
          <w:rFonts w:asciiTheme="minorHAnsi" w:hAnsiTheme="minorHAnsi"/>
          <w:color w:val="auto"/>
          <w:lang w:val="ro-RO"/>
        </w:rPr>
        <w:t>din cele trei subiecte propuse.</w:t>
      </w:r>
    </w:p>
    <w:p w14:paraId="18FBB3A3" w14:textId="6E8C712F" w:rsidR="00C0275C" w:rsidRPr="00802452" w:rsidRDefault="007A2192" w:rsidP="00B21AD3">
      <w:pPr>
        <w:spacing w:line="276" w:lineRule="auto"/>
        <w:ind w:left="45" w:firstLine="570"/>
        <w:jc w:val="both"/>
        <w:rPr>
          <w:rFonts w:asciiTheme="minorHAnsi" w:hAnsiTheme="minorHAnsi"/>
          <w:color w:val="auto"/>
        </w:rPr>
      </w:pPr>
      <w:r w:rsidRPr="00802452">
        <w:rPr>
          <w:rFonts w:asciiTheme="minorHAnsi" w:hAnsiTheme="minorHAnsi"/>
          <w:b/>
          <w:color w:val="auto"/>
          <w:lang w:val="ro-RO"/>
        </w:rPr>
        <w:t>Art.</w:t>
      </w:r>
      <w:r w:rsidR="00374A57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2A734B" w:rsidRPr="00802452">
        <w:rPr>
          <w:rFonts w:asciiTheme="minorHAnsi" w:hAnsiTheme="minorHAnsi"/>
          <w:b/>
          <w:color w:val="auto"/>
          <w:lang w:val="ro-RO"/>
        </w:rPr>
        <w:t>10</w:t>
      </w:r>
      <w:r w:rsidR="007F6256" w:rsidRPr="00802452">
        <w:rPr>
          <w:rFonts w:asciiTheme="minorHAnsi" w:hAnsiTheme="minorHAnsi"/>
          <w:b/>
          <w:color w:val="auto"/>
          <w:lang w:val="ro-RO"/>
        </w:rPr>
        <w:t>.</w:t>
      </w:r>
      <w:r w:rsidR="007F6256" w:rsidRPr="00802452">
        <w:rPr>
          <w:rFonts w:asciiTheme="minorHAnsi" w:hAnsiTheme="minorHAnsi"/>
          <w:color w:val="auto"/>
          <w:lang w:val="ro-RO"/>
        </w:rPr>
        <w:tab/>
      </w:r>
      <w:r w:rsidR="005A17F7" w:rsidRPr="00802452">
        <w:rPr>
          <w:rFonts w:asciiTheme="minorHAnsi" w:hAnsiTheme="minorHAnsi"/>
          <w:color w:val="auto"/>
          <w:lang w:val="ro-RO"/>
        </w:rPr>
        <w:t xml:space="preserve">Interviul include prezentarea rezultatelor profesionale ale candidatului,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5A17F7" w:rsidRPr="00802452">
        <w:rPr>
          <w:rFonts w:asciiTheme="minorHAnsi" w:hAnsiTheme="minorHAnsi"/>
          <w:color w:val="auto"/>
          <w:lang w:val="ro-RO"/>
        </w:rPr>
        <w:t>ntreb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ri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5A17F7" w:rsidRPr="00802452">
        <w:rPr>
          <w:rFonts w:asciiTheme="minorHAnsi" w:hAnsiTheme="minorHAnsi"/>
          <w:color w:val="auto"/>
          <w:lang w:val="ro-RO"/>
        </w:rPr>
        <w:t>i r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>spunsuri menite s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FA2553" w:rsidRPr="00802452">
        <w:rPr>
          <w:rFonts w:asciiTheme="minorHAnsi" w:hAnsiTheme="minorHAnsi"/>
          <w:color w:val="auto"/>
          <w:lang w:val="ro-RO"/>
        </w:rPr>
        <w:t xml:space="preserve"> </w:t>
      </w:r>
      <w:r w:rsidR="006D18A9" w:rsidRPr="00802452">
        <w:rPr>
          <w:rFonts w:asciiTheme="minorHAnsi" w:hAnsiTheme="minorHAnsi"/>
          <w:color w:val="auto"/>
          <w:lang w:val="ro-RO"/>
        </w:rPr>
        <w:t>eviden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6D18A9" w:rsidRPr="00802452">
        <w:rPr>
          <w:rFonts w:asciiTheme="minorHAnsi" w:hAnsiTheme="minorHAnsi"/>
          <w:color w:val="auto"/>
          <w:lang w:val="ro-RO"/>
        </w:rPr>
        <w:t xml:space="preserve">ieze </w:t>
      </w:r>
      <w:r w:rsidR="005A17F7" w:rsidRPr="00802452">
        <w:rPr>
          <w:rFonts w:asciiTheme="minorHAnsi" w:hAnsiTheme="minorHAnsi"/>
          <w:color w:val="auto"/>
          <w:lang w:val="ro-RO"/>
        </w:rPr>
        <w:t>cuno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5A17F7" w:rsidRPr="00802452">
        <w:rPr>
          <w:rFonts w:asciiTheme="minorHAnsi" w:hAnsiTheme="minorHAnsi"/>
          <w:color w:val="auto"/>
          <w:lang w:val="ro-RO"/>
        </w:rPr>
        <w:t>tiin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ele de specialitate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i aptiudinile </w:t>
      </w:r>
      <w:r w:rsidR="006D18A9" w:rsidRPr="00802452">
        <w:rPr>
          <w:rFonts w:asciiTheme="minorHAnsi" w:hAnsiTheme="minorHAnsi"/>
          <w:color w:val="auto"/>
          <w:lang w:val="ro-RO"/>
        </w:rPr>
        <w:t xml:space="preserve">candidatului 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pentru </w:t>
      </w:r>
      <w:r w:rsidR="00595936" w:rsidRPr="00802452">
        <w:rPr>
          <w:rFonts w:asciiTheme="minorHAnsi" w:hAnsiTheme="minorHAnsi"/>
          <w:color w:val="auto"/>
          <w:lang w:val="ro-RO"/>
        </w:rPr>
        <w:t>î</w:t>
      </w:r>
      <w:r w:rsidR="005A17F7" w:rsidRPr="00802452">
        <w:rPr>
          <w:rFonts w:asciiTheme="minorHAnsi" w:hAnsiTheme="minorHAnsi"/>
          <w:color w:val="auto"/>
          <w:lang w:val="ro-RO"/>
        </w:rPr>
        <w:t>ndeplinirea func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5A17F7" w:rsidRPr="00802452">
        <w:rPr>
          <w:rFonts w:asciiTheme="minorHAnsi" w:hAnsiTheme="minorHAnsi"/>
          <w:color w:val="auto"/>
          <w:lang w:val="ro-RO"/>
        </w:rPr>
        <w:t>iei de CS</w:t>
      </w:r>
      <w:r w:rsidR="006D18A9" w:rsidRPr="00802452">
        <w:rPr>
          <w:rFonts w:asciiTheme="minorHAnsi" w:hAnsiTheme="minorHAnsi"/>
          <w:color w:val="auto"/>
          <w:lang w:val="ro-RO"/>
        </w:rPr>
        <w:t>,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precum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5A17F7" w:rsidRPr="00802452">
        <w:rPr>
          <w:rFonts w:asciiTheme="minorHAnsi" w:hAnsiTheme="minorHAnsi"/>
          <w:color w:val="auto"/>
          <w:lang w:val="ro-RO"/>
        </w:rPr>
        <w:t>i propunerea de activitate viitoare</w:t>
      </w:r>
      <w:r w:rsidR="006D18A9" w:rsidRPr="00802452">
        <w:rPr>
          <w:rFonts w:asciiTheme="minorHAnsi" w:hAnsiTheme="minorHAnsi"/>
          <w:color w:val="auto"/>
          <w:lang w:val="ro-RO"/>
        </w:rPr>
        <w:t>,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raportat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la </w:t>
      </w:r>
      <w:r w:rsidR="0069560D" w:rsidRPr="00802452">
        <w:rPr>
          <w:rFonts w:asciiTheme="minorHAnsi" w:hAnsiTheme="minorHAnsi"/>
          <w:color w:val="auto"/>
          <w:lang w:val="ro-RO"/>
        </w:rPr>
        <w:t>direc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69560D" w:rsidRPr="00802452">
        <w:rPr>
          <w:rFonts w:asciiTheme="minorHAnsi" w:hAnsiTheme="minorHAnsi"/>
          <w:color w:val="auto"/>
          <w:lang w:val="ro-RO"/>
        </w:rPr>
        <w:t xml:space="preserve">iile de cercetare ale institutului. 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Timpul alocat interviului este de </w:t>
      </w:r>
      <w:r w:rsidR="00C939D4" w:rsidRPr="00802452">
        <w:rPr>
          <w:rFonts w:asciiTheme="minorHAnsi" w:hAnsiTheme="minorHAnsi"/>
          <w:color w:val="auto"/>
          <w:lang w:val="ro-RO"/>
        </w:rPr>
        <w:t>maximum 30 minute, respectiv, maximum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 15 minute - prezentare Power Point 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i </w:t>
      </w:r>
      <w:r w:rsidR="00C939D4" w:rsidRPr="00802452">
        <w:rPr>
          <w:rFonts w:asciiTheme="minorHAnsi" w:hAnsiTheme="minorHAnsi"/>
          <w:color w:val="auto"/>
          <w:lang w:val="ro-RO"/>
        </w:rPr>
        <w:t xml:space="preserve">maximum 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15 minute - </w:t>
      </w:r>
      <w:r w:rsidR="00374A57" w:rsidRPr="00802452">
        <w:rPr>
          <w:rFonts w:asciiTheme="minorHAnsi" w:hAnsiTheme="minorHAnsi"/>
          <w:color w:val="auto"/>
          <w:lang w:val="ro-RO"/>
        </w:rPr>
        <w:t>î</w:t>
      </w:r>
      <w:r w:rsidR="00DE7E9E" w:rsidRPr="00802452">
        <w:rPr>
          <w:rFonts w:asciiTheme="minorHAnsi" w:hAnsiTheme="minorHAnsi"/>
          <w:color w:val="auto"/>
          <w:lang w:val="ro-RO"/>
        </w:rPr>
        <w:t>ntreb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DE7E9E" w:rsidRPr="00802452">
        <w:rPr>
          <w:rFonts w:asciiTheme="minorHAnsi" w:hAnsiTheme="minorHAnsi"/>
          <w:color w:val="auto"/>
          <w:lang w:val="ro-RO"/>
        </w:rPr>
        <w:t xml:space="preserve">ri 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="00DE7E9E" w:rsidRPr="00802452">
        <w:rPr>
          <w:rFonts w:asciiTheme="minorHAnsi" w:hAnsiTheme="minorHAnsi"/>
          <w:color w:val="auto"/>
          <w:lang w:val="ro-RO"/>
        </w:rPr>
        <w:t>i r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DE7E9E" w:rsidRPr="00802452">
        <w:rPr>
          <w:rFonts w:asciiTheme="minorHAnsi" w:hAnsiTheme="minorHAnsi"/>
          <w:color w:val="auto"/>
          <w:lang w:val="ro-RO"/>
        </w:rPr>
        <w:t>spunsuri.</w:t>
      </w:r>
    </w:p>
    <w:p w14:paraId="0B272C44" w14:textId="3490DAAD" w:rsidR="0070723A" w:rsidRPr="00802452" w:rsidRDefault="007E6332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 xml:space="preserve">Art. </w:t>
      </w:r>
      <w:r w:rsidR="00374A57" w:rsidRPr="00802452">
        <w:rPr>
          <w:rFonts w:asciiTheme="minorHAnsi" w:hAnsiTheme="minorHAnsi"/>
          <w:b/>
          <w:color w:val="auto"/>
          <w:lang w:val="ro-RO"/>
        </w:rPr>
        <w:t>1</w:t>
      </w:r>
      <w:r w:rsidR="002A734B" w:rsidRPr="00802452">
        <w:rPr>
          <w:rFonts w:asciiTheme="minorHAnsi" w:hAnsiTheme="minorHAnsi"/>
          <w:b/>
          <w:color w:val="auto"/>
          <w:lang w:val="ro-RO"/>
        </w:rPr>
        <w:t>1</w:t>
      </w:r>
      <w:r w:rsidR="00CF0D56" w:rsidRPr="00802452">
        <w:rPr>
          <w:rFonts w:asciiTheme="minorHAnsi" w:hAnsiTheme="minorHAnsi"/>
          <w:b/>
          <w:color w:val="auto"/>
          <w:lang w:val="ro-RO"/>
        </w:rPr>
        <w:t>.</w:t>
      </w:r>
      <w:r w:rsidR="00FA2553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a) </w:t>
      </w:r>
      <w:bookmarkStart w:id="1" w:name="OLE_LINK9"/>
      <w:bookmarkStart w:id="2" w:name="OLE_LINK10"/>
      <w:bookmarkStart w:id="3" w:name="OLE_LINK11"/>
      <w:r w:rsidR="005A17F7" w:rsidRPr="00802452">
        <w:rPr>
          <w:rFonts w:asciiTheme="minorHAnsi" w:hAnsiTheme="minorHAnsi"/>
          <w:color w:val="auto"/>
          <w:lang w:val="ro-RO"/>
        </w:rPr>
        <w:t xml:space="preserve">Fiecare membru al Comisiei de concurs </w:t>
      </w:r>
      <w:r w:rsidR="00EC61D2" w:rsidRPr="00802452">
        <w:rPr>
          <w:rFonts w:asciiTheme="minorHAnsi" w:hAnsiTheme="minorHAnsi"/>
          <w:color w:val="auto"/>
          <w:lang w:val="ro-RO"/>
        </w:rPr>
        <w:t xml:space="preserve">va 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acorda </w:t>
      </w:r>
      <w:r w:rsidR="006D18A9" w:rsidRPr="00802452">
        <w:rPr>
          <w:rFonts w:asciiTheme="minorHAnsi" w:hAnsiTheme="minorHAnsi"/>
          <w:color w:val="auto"/>
          <w:lang w:val="ro-RO"/>
        </w:rPr>
        <w:t>c</w:t>
      </w:r>
      <w:r w:rsidR="00595936" w:rsidRPr="00802452">
        <w:rPr>
          <w:rFonts w:asciiTheme="minorHAnsi" w:hAnsiTheme="minorHAnsi"/>
          <w:color w:val="auto"/>
          <w:lang w:val="ro-RO"/>
        </w:rPr>
        <w:t>â</w:t>
      </w:r>
      <w:r w:rsidR="005A17F7" w:rsidRPr="00802452">
        <w:rPr>
          <w:rFonts w:asciiTheme="minorHAnsi" w:hAnsiTheme="minorHAnsi"/>
          <w:color w:val="auto"/>
          <w:lang w:val="ro-RO"/>
        </w:rPr>
        <w:t>te o not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C344D0" w:rsidRPr="00802452">
        <w:rPr>
          <w:rFonts w:asciiTheme="minorHAnsi" w:hAnsiTheme="minorHAnsi"/>
          <w:color w:val="auto"/>
          <w:lang w:val="ro-RO"/>
        </w:rPr>
        <w:t xml:space="preserve">, de la 1 la 10, </w:t>
      </w:r>
      <w:r w:rsidR="00EC61D2" w:rsidRPr="00802452">
        <w:rPr>
          <w:rFonts w:asciiTheme="minorHAnsi" w:hAnsiTheme="minorHAnsi"/>
          <w:color w:val="auto"/>
          <w:lang w:val="ro-RO"/>
        </w:rPr>
        <w:t>pentru proba scris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EC61D2" w:rsidRPr="00802452">
        <w:rPr>
          <w:rFonts w:asciiTheme="minorHAnsi" w:hAnsiTheme="minorHAnsi"/>
          <w:color w:val="auto"/>
          <w:lang w:val="ro-RO"/>
        </w:rPr>
        <w:t xml:space="preserve">, interviu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EC61D2" w:rsidRPr="00802452">
        <w:rPr>
          <w:rFonts w:asciiTheme="minorHAnsi" w:hAnsiTheme="minorHAnsi"/>
          <w:color w:val="auto"/>
          <w:lang w:val="ro-RO"/>
        </w:rPr>
        <w:t>i fi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EC61D2" w:rsidRPr="00802452">
        <w:rPr>
          <w:rFonts w:asciiTheme="minorHAnsi" w:hAnsiTheme="minorHAnsi"/>
          <w:color w:val="auto"/>
          <w:lang w:val="ro-RO"/>
        </w:rPr>
        <w:t>a de evaluare a performan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EC61D2" w:rsidRPr="00802452">
        <w:rPr>
          <w:rFonts w:asciiTheme="minorHAnsi" w:hAnsiTheme="minorHAnsi"/>
          <w:color w:val="auto"/>
          <w:lang w:val="ro-RO"/>
        </w:rPr>
        <w:t xml:space="preserve">elor </w:t>
      </w:r>
      <w:r w:rsidR="00595936" w:rsidRPr="00802452">
        <w:rPr>
          <w:rFonts w:asciiTheme="minorHAnsi" w:hAnsiTheme="minorHAnsi"/>
          <w:color w:val="auto"/>
          <w:lang w:val="ro-RO"/>
        </w:rPr>
        <w:t>ș</w:t>
      </w:r>
      <w:r w:rsidR="00EC61D2" w:rsidRPr="00802452">
        <w:rPr>
          <w:rFonts w:asciiTheme="minorHAnsi" w:hAnsiTheme="minorHAnsi"/>
          <w:color w:val="auto"/>
          <w:lang w:val="ro-RO"/>
        </w:rPr>
        <w:t>tiin</w:t>
      </w:r>
      <w:r w:rsidR="00595936" w:rsidRPr="00802452">
        <w:rPr>
          <w:rFonts w:asciiTheme="minorHAnsi" w:hAnsiTheme="minorHAnsi"/>
          <w:color w:val="auto"/>
          <w:lang w:val="ro-RO"/>
        </w:rPr>
        <w:t>ț</w:t>
      </w:r>
      <w:r w:rsidR="00EC61D2" w:rsidRPr="00802452">
        <w:rPr>
          <w:rFonts w:asciiTheme="minorHAnsi" w:hAnsiTheme="minorHAnsi"/>
          <w:color w:val="auto"/>
          <w:lang w:val="ro-RO"/>
        </w:rPr>
        <w:t>ifice.</w:t>
      </w:r>
      <w:r w:rsidR="00C344D0" w:rsidRPr="00802452">
        <w:rPr>
          <w:rFonts w:asciiTheme="minorHAnsi" w:hAnsiTheme="minorHAnsi"/>
          <w:color w:val="auto"/>
          <w:lang w:val="ro-RO"/>
        </w:rPr>
        <w:t xml:space="preserve"> Nota probei reprezint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C344D0" w:rsidRPr="00802452">
        <w:rPr>
          <w:rFonts w:asciiTheme="minorHAnsi" w:hAnsiTheme="minorHAnsi"/>
          <w:color w:val="auto"/>
          <w:lang w:val="ro-RO"/>
        </w:rPr>
        <w:t xml:space="preserve"> media aritmetic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C344D0" w:rsidRPr="00802452">
        <w:rPr>
          <w:rFonts w:asciiTheme="minorHAnsi" w:hAnsiTheme="minorHAnsi"/>
          <w:color w:val="auto"/>
          <w:lang w:val="ro-RO"/>
        </w:rPr>
        <w:t xml:space="preserve"> a notelor acordate de fiecare membru al comisiei.</w:t>
      </w:r>
      <w:bookmarkStart w:id="4" w:name="OLE_LINK3"/>
      <w:bookmarkStart w:id="5" w:name="OLE_LINK4"/>
      <w:bookmarkStart w:id="6" w:name="OLE_LINK5"/>
      <w:bookmarkEnd w:id="1"/>
      <w:bookmarkEnd w:id="2"/>
      <w:bookmarkEnd w:id="3"/>
    </w:p>
    <w:p w14:paraId="78D9DB15" w14:textId="6DD9E32A" w:rsidR="00EC61D2" w:rsidRPr="00802452" w:rsidRDefault="0075160A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bookmarkStart w:id="7" w:name="OLE_LINK6"/>
      <w:bookmarkStart w:id="8" w:name="OLE_LINK7"/>
      <w:bookmarkStart w:id="9" w:name="OLE_LINK8"/>
      <w:bookmarkEnd w:id="4"/>
      <w:bookmarkEnd w:id="5"/>
      <w:bookmarkEnd w:id="6"/>
      <w:r w:rsidRPr="00802452">
        <w:rPr>
          <w:rFonts w:asciiTheme="minorHAnsi" w:hAnsiTheme="minorHAnsi"/>
          <w:color w:val="auto"/>
          <w:lang w:val="ro-RO"/>
        </w:rPr>
        <w:t>b</w:t>
      </w:r>
      <w:r w:rsidR="00521FF6" w:rsidRPr="00802452">
        <w:rPr>
          <w:rFonts w:asciiTheme="minorHAnsi" w:hAnsiTheme="minorHAnsi"/>
          <w:color w:val="auto"/>
          <w:lang w:val="ro-RO"/>
        </w:rPr>
        <w:t>) Nota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 final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75042C" w:rsidRPr="00802452">
        <w:rPr>
          <w:rFonts w:asciiTheme="minorHAnsi" w:hAnsiTheme="minorHAnsi"/>
          <w:color w:val="auto"/>
          <w:lang w:val="ro-RO"/>
        </w:rPr>
        <w:t xml:space="preserve"> </w:t>
      </w:r>
      <w:r w:rsidR="005A71BA" w:rsidRPr="00802452">
        <w:rPr>
          <w:rFonts w:asciiTheme="minorHAnsi" w:hAnsiTheme="minorHAnsi"/>
          <w:color w:val="auto"/>
          <w:lang w:val="ro-RO"/>
        </w:rPr>
        <w:t>reprezint</w:t>
      </w:r>
      <w:r w:rsidR="00595936" w:rsidRPr="00802452">
        <w:rPr>
          <w:rFonts w:asciiTheme="minorHAnsi" w:hAnsiTheme="minorHAnsi"/>
          <w:color w:val="auto"/>
          <w:lang w:val="ro-RO"/>
        </w:rPr>
        <w:t>ă</w:t>
      </w:r>
      <w:r w:rsidR="0075042C" w:rsidRPr="00802452">
        <w:rPr>
          <w:rFonts w:asciiTheme="minorHAnsi" w:hAnsiTheme="minorHAnsi"/>
          <w:color w:val="auto"/>
          <w:lang w:val="ro-RO"/>
        </w:rPr>
        <w:t xml:space="preserve"> </w:t>
      </w:r>
      <w:r w:rsidR="00EC61D2" w:rsidRPr="00802452">
        <w:rPr>
          <w:rFonts w:asciiTheme="minorHAnsi" w:hAnsiTheme="minorHAnsi"/>
          <w:color w:val="auto"/>
          <w:lang w:val="ro-RO"/>
        </w:rPr>
        <w:t xml:space="preserve">media </w:t>
      </w:r>
      <w:r w:rsidRPr="00802452">
        <w:rPr>
          <w:rFonts w:asciiTheme="minorHAnsi" w:hAnsiTheme="minorHAnsi"/>
          <w:color w:val="auto"/>
          <w:lang w:val="ro-RO"/>
        </w:rPr>
        <w:t>aritmetic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a n</w:t>
      </w:r>
      <w:r w:rsidR="00521FF6" w:rsidRPr="00802452">
        <w:rPr>
          <w:rFonts w:asciiTheme="minorHAnsi" w:hAnsiTheme="minorHAnsi"/>
          <w:color w:val="auto"/>
          <w:lang w:val="ro-RO"/>
        </w:rPr>
        <w:t>otelor</w:t>
      </w:r>
      <w:r w:rsidR="0075042C" w:rsidRPr="00802452">
        <w:rPr>
          <w:rFonts w:asciiTheme="minorHAnsi" w:hAnsiTheme="minorHAnsi"/>
          <w:color w:val="auto"/>
          <w:lang w:val="ro-RO"/>
        </w:rPr>
        <w:t xml:space="preserve"> </w:t>
      </w:r>
      <w:r w:rsidR="00521FF6" w:rsidRPr="00802452">
        <w:rPr>
          <w:rFonts w:asciiTheme="minorHAnsi" w:hAnsiTheme="minorHAnsi"/>
          <w:color w:val="auto"/>
          <w:lang w:val="ro-RO"/>
        </w:rPr>
        <w:t>ob</w:t>
      </w:r>
      <w:r w:rsidR="00374A57" w:rsidRPr="00802452">
        <w:rPr>
          <w:rFonts w:asciiTheme="minorHAnsi" w:hAnsiTheme="minorHAnsi"/>
          <w:color w:val="auto"/>
          <w:lang w:val="ro-RO"/>
        </w:rPr>
        <w:t>ț</w:t>
      </w:r>
      <w:r w:rsidR="0051666E" w:rsidRPr="00802452">
        <w:rPr>
          <w:rFonts w:asciiTheme="minorHAnsi" w:hAnsiTheme="minorHAnsi"/>
          <w:color w:val="auto"/>
          <w:lang w:val="ro-RO"/>
        </w:rPr>
        <w:t>inute la cele trei</w:t>
      </w:r>
      <w:r w:rsidR="00521FF6" w:rsidRPr="00802452">
        <w:rPr>
          <w:rFonts w:asciiTheme="minorHAnsi" w:hAnsiTheme="minorHAnsi"/>
          <w:color w:val="auto"/>
          <w:lang w:val="ro-RO"/>
        </w:rPr>
        <w:t xml:space="preserve"> probe. </w:t>
      </w:r>
    </w:p>
    <w:p w14:paraId="58B69F2D" w14:textId="6ED588D5" w:rsidR="00521FF6" w:rsidRPr="00802452" w:rsidRDefault="00521FF6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 xml:space="preserve">c) </w:t>
      </w:r>
      <w:r w:rsidR="00FA2553" w:rsidRPr="00802452">
        <w:rPr>
          <w:rFonts w:asciiTheme="minorHAnsi" w:hAnsiTheme="minorHAnsi"/>
          <w:color w:val="auto"/>
          <w:lang w:val="ro-RO"/>
        </w:rPr>
        <w:t>În</w:t>
      </w:r>
      <w:r w:rsidRPr="00802452">
        <w:rPr>
          <w:rFonts w:asciiTheme="minorHAnsi" w:hAnsiTheme="minorHAnsi"/>
          <w:color w:val="auto"/>
          <w:lang w:val="ro-RO"/>
        </w:rPr>
        <w:t xml:space="preserve"> cazul în care doi candidați vor obține aceeași medie, departajarea se va face în funcție de nota obținută la proba scrisă.</w:t>
      </w:r>
    </w:p>
    <w:p w14:paraId="71056693" w14:textId="468C024A" w:rsidR="0075160A" w:rsidRPr="00802452" w:rsidRDefault="0070723A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d</w:t>
      </w:r>
      <w:r w:rsidR="005A17F7" w:rsidRPr="00802452">
        <w:rPr>
          <w:rFonts w:asciiTheme="minorHAnsi" w:hAnsiTheme="minorHAnsi"/>
          <w:color w:val="auto"/>
          <w:lang w:val="ro-RO"/>
        </w:rPr>
        <w:t xml:space="preserve">) </w:t>
      </w:r>
      <w:r w:rsidR="0075160A" w:rsidRPr="00802452">
        <w:rPr>
          <w:rFonts w:asciiTheme="minorHAnsi" w:hAnsiTheme="minorHAnsi"/>
          <w:color w:val="auto"/>
          <w:lang w:val="ro-RO"/>
        </w:rPr>
        <w:t>Acordarea gradului profesional CS se face numai pentru candidații care au obținut cel pu</w:t>
      </w:r>
      <w:r w:rsidR="00FA2553" w:rsidRPr="00802452">
        <w:rPr>
          <w:rFonts w:asciiTheme="minorHAnsi" w:hAnsiTheme="minorHAnsi"/>
          <w:color w:val="auto"/>
          <w:lang w:val="ro-RO"/>
        </w:rPr>
        <w:t>ț</w:t>
      </w:r>
      <w:r w:rsidR="0075160A" w:rsidRPr="00802452">
        <w:rPr>
          <w:rFonts w:asciiTheme="minorHAnsi" w:hAnsiTheme="minorHAnsi"/>
          <w:color w:val="auto"/>
          <w:lang w:val="ro-RO"/>
        </w:rPr>
        <w:t xml:space="preserve">in media 8 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="0075160A" w:rsidRPr="00802452">
        <w:rPr>
          <w:rFonts w:asciiTheme="minorHAnsi" w:hAnsiTheme="minorHAnsi"/>
          <w:color w:val="auto"/>
          <w:lang w:val="ro-RO"/>
        </w:rPr>
        <w:t>i nici o not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75160A" w:rsidRPr="00802452">
        <w:rPr>
          <w:rFonts w:asciiTheme="minorHAnsi" w:hAnsiTheme="minorHAnsi"/>
          <w:color w:val="auto"/>
          <w:lang w:val="ro-RO"/>
        </w:rPr>
        <w:t xml:space="preserve"> sub 7.</w:t>
      </w:r>
    </w:p>
    <w:bookmarkEnd w:id="7"/>
    <w:bookmarkEnd w:id="8"/>
    <w:bookmarkEnd w:id="9"/>
    <w:p w14:paraId="773CFE73" w14:textId="17765C4B" w:rsidR="00C0275C" w:rsidRPr="00802452" w:rsidRDefault="007E6332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 xml:space="preserve">Art. </w:t>
      </w:r>
      <w:r w:rsidR="00374A57" w:rsidRPr="00802452">
        <w:rPr>
          <w:rFonts w:asciiTheme="minorHAnsi" w:hAnsiTheme="minorHAnsi"/>
          <w:b/>
          <w:color w:val="auto"/>
          <w:lang w:val="ro-RO"/>
        </w:rPr>
        <w:t>1</w:t>
      </w:r>
      <w:r w:rsidR="002A734B" w:rsidRPr="00802452">
        <w:rPr>
          <w:rFonts w:asciiTheme="minorHAnsi" w:hAnsiTheme="minorHAnsi"/>
          <w:b/>
          <w:color w:val="auto"/>
          <w:lang w:val="ro-RO"/>
        </w:rPr>
        <w:t>2</w:t>
      </w:r>
      <w:r w:rsidR="00EC61D2" w:rsidRPr="00802452">
        <w:rPr>
          <w:rFonts w:asciiTheme="minorHAnsi" w:hAnsiTheme="minorHAnsi"/>
          <w:b/>
          <w:color w:val="auto"/>
          <w:lang w:val="ro-RO"/>
        </w:rPr>
        <w:t>.</w:t>
      </w:r>
      <w:r w:rsidR="00FA2553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8656AB" w:rsidRPr="00802452">
        <w:rPr>
          <w:rFonts w:asciiTheme="minorHAnsi" w:hAnsiTheme="minorHAnsi"/>
          <w:color w:val="auto"/>
          <w:lang w:val="ro-RO"/>
        </w:rPr>
        <w:t>Comisia va stabili ordinea candida</w:t>
      </w:r>
      <w:r w:rsidR="003C20A1" w:rsidRPr="00802452">
        <w:rPr>
          <w:rFonts w:asciiTheme="minorHAnsi" w:hAnsiTheme="minorHAnsi"/>
          <w:color w:val="auto"/>
          <w:lang w:val="ro-RO"/>
        </w:rPr>
        <w:t>ț</w:t>
      </w:r>
      <w:r w:rsidR="008656AB" w:rsidRPr="00802452">
        <w:rPr>
          <w:rFonts w:asciiTheme="minorHAnsi" w:hAnsiTheme="minorHAnsi"/>
          <w:color w:val="auto"/>
          <w:lang w:val="ro-RO"/>
        </w:rPr>
        <w:t xml:space="preserve">ilor </w:t>
      </w:r>
      <w:r w:rsidR="003C20A1" w:rsidRPr="00802452">
        <w:rPr>
          <w:rFonts w:asciiTheme="minorHAnsi" w:hAnsiTheme="minorHAnsi"/>
          <w:color w:val="auto"/>
          <w:lang w:val="ro-RO"/>
        </w:rPr>
        <w:t>î</w:t>
      </w:r>
      <w:r w:rsidR="008656AB" w:rsidRPr="00802452">
        <w:rPr>
          <w:rFonts w:asciiTheme="minorHAnsi" w:hAnsiTheme="minorHAnsi"/>
          <w:color w:val="auto"/>
          <w:lang w:val="ro-RO"/>
        </w:rPr>
        <w:t>n func</w:t>
      </w:r>
      <w:r w:rsidR="003C20A1" w:rsidRPr="00802452">
        <w:rPr>
          <w:rFonts w:asciiTheme="minorHAnsi" w:hAnsiTheme="minorHAnsi"/>
          <w:color w:val="auto"/>
          <w:lang w:val="ro-RO"/>
        </w:rPr>
        <w:t>ț</w:t>
      </w:r>
      <w:r w:rsidR="00521FF6" w:rsidRPr="00802452">
        <w:rPr>
          <w:rFonts w:asciiTheme="minorHAnsi" w:hAnsiTheme="minorHAnsi"/>
          <w:color w:val="auto"/>
          <w:lang w:val="ro-RO"/>
        </w:rPr>
        <w:t>ie de nota</w:t>
      </w:r>
      <w:r w:rsidR="008656AB" w:rsidRPr="00802452">
        <w:rPr>
          <w:rFonts w:asciiTheme="minorHAnsi" w:hAnsiTheme="minorHAnsi"/>
          <w:color w:val="auto"/>
          <w:lang w:val="ro-RO"/>
        </w:rPr>
        <w:t xml:space="preserve"> final</w:t>
      </w:r>
      <w:r w:rsidR="00374A57" w:rsidRPr="00802452">
        <w:rPr>
          <w:rFonts w:asciiTheme="minorHAnsi" w:hAnsiTheme="minorHAnsi"/>
          <w:color w:val="auto"/>
          <w:lang w:val="ro-RO"/>
        </w:rPr>
        <w:t>ă</w:t>
      </w:r>
      <w:r w:rsidR="008656AB" w:rsidRPr="00802452">
        <w:rPr>
          <w:rFonts w:asciiTheme="minorHAnsi" w:hAnsiTheme="minorHAnsi"/>
          <w:color w:val="auto"/>
          <w:lang w:val="ro-RO"/>
        </w:rPr>
        <w:t>.</w:t>
      </w:r>
    </w:p>
    <w:p w14:paraId="79FA7517" w14:textId="71E4DBEB" w:rsidR="00C0275C" w:rsidRPr="00802452" w:rsidRDefault="005A17F7" w:rsidP="00B21AD3">
      <w:pPr>
        <w:spacing w:line="276" w:lineRule="auto"/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Art.1</w:t>
      </w:r>
      <w:r w:rsidR="002A734B" w:rsidRPr="00802452">
        <w:rPr>
          <w:rFonts w:asciiTheme="minorHAnsi" w:hAnsiTheme="minorHAnsi"/>
          <w:b/>
          <w:color w:val="auto"/>
          <w:lang w:val="ro-RO"/>
        </w:rPr>
        <w:t>3</w:t>
      </w:r>
      <w:r w:rsidR="0070723A" w:rsidRPr="00802452">
        <w:rPr>
          <w:rFonts w:asciiTheme="minorHAnsi" w:hAnsiTheme="minorHAnsi"/>
          <w:b/>
          <w:color w:val="auto"/>
          <w:lang w:val="ro-RO"/>
        </w:rPr>
        <w:t>.</w:t>
      </w:r>
      <w:r w:rsidR="00FA2553" w:rsidRPr="00802452">
        <w:rPr>
          <w:rFonts w:asciiTheme="minorHAnsi" w:hAnsiTheme="minorHAnsi"/>
          <w:b/>
          <w:color w:val="auto"/>
          <w:lang w:val="ro-RO"/>
        </w:rPr>
        <w:t xml:space="preserve"> </w:t>
      </w:r>
      <w:r w:rsidR="00FA2553" w:rsidRPr="00802452">
        <w:rPr>
          <w:rFonts w:asciiTheme="minorHAnsi" w:hAnsiTheme="minorHAnsi"/>
          <w:color w:val="auto"/>
          <w:lang w:val="ro-RO"/>
        </w:rPr>
        <w:t>A</w:t>
      </w:r>
      <w:r w:rsidR="007E2B3D" w:rsidRPr="00802452">
        <w:rPr>
          <w:rFonts w:asciiTheme="minorHAnsi" w:hAnsiTheme="minorHAnsi"/>
          <w:color w:val="auto"/>
          <w:lang w:val="ro-RO"/>
        </w:rPr>
        <w:t>fi</w:t>
      </w:r>
      <w:r w:rsidR="003C20A1" w:rsidRPr="00802452">
        <w:rPr>
          <w:rFonts w:asciiTheme="minorHAnsi" w:hAnsiTheme="minorHAnsi"/>
          <w:color w:val="auto"/>
          <w:lang w:val="ro-RO"/>
        </w:rPr>
        <w:t>ș</w:t>
      </w:r>
      <w:r w:rsidR="007E2B3D" w:rsidRPr="00802452">
        <w:rPr>
          <w:rFonts w:asciiTheme="minorHAnsi" w:hAnsiTheme="minorHAnsi"/>
          <w:color w:val="auto"/>
          <w:lang w:val="ro-RO"/>
        </w:rPr>
        <w:t>area</w:t>
      </w:r>
      <w:r w:rsidRPr="00802452">
        <w:rPr>
          <w:rFonts w:asciiTheme="minorHAnsi" w:hAnsiTheme="minorHAnsi"/>
          <w:color w:val="auto"/>
          <w:lang w:val="ro-RO"/>
        </w:rPr>
        <w:t xml:space="preserve"> </w:t>
      </w:r>
      <w:r w:rsidR="00FA2553" w:rsidRPr="00802452">
        <w:rPr>
          <w:rFonts w:asciiTheme="minorHAnsi" w:hAnsiTheme="minorHAnsi"/>
          <w:color w:val="auto"/>
          <w:lang w:val="ro-RO"/>
        </w:rPr>
        <w:t xml:space="preserve">rezultatului se face </w:t>
      </w:r>
      <w:r w:rsidR="00A2498B" w:rsidRPr="00802452">
        <w:rPr>
          <w:rFonts w:asciiTheme="minorHAnsi" w:hAnsiTheme="minorHAnsi"/>
          <w:color w:val="auto"/>
          <w:lang w:val="ro-RO"/>
        </w:rPr>
        <w:t xml:space="preserve">detaliat pe cele </w:t>
      </w:r>
      <w:r w:rsidR="003C20A1" w:rsidRPr="00802452">
        <w:rPr>
          <w:rFonts w:asciiTheme="minorHAnsi" w:hAnsiTheme="minorHAnsi"/>
          <w:color w:val="auto"/>
          <w:lang w:val="ro-RO"/>
        </w:rPr>
        <w:t>trei</w:t>
      </w:r>
      <w:r w:rsidR="00A2498B" w:rsidRPr="00802452">
        <w:rPr>
          <w:rFonts w:asciiTheme="minorHAnsi" w:hAnsiTheme="minorHAnsi"/>
          <w:color w:val="auto"/>
          <w:lang w:val="ro-RO"/>
        </w:rPr>
        <w:t xml:space="preserve"> probe</w:t>
      </w:r>
      <w:r w:rsidRPr="00802452">
        <w:rPr>
          <w:rFonts w:asciiTheme="minorHAnsi" w:hAnsiTheme="minorHAnsi"/>
          <w:color w:val="auto"/>
          <w:lang w:val="ro-RO"/>
        </w:rPr>
        <w:t xml:space="preserve">, la </w:t>
      </w:r>
      <w:r w:rsidR="007E2B3D" w:rsidRPr="00802452">
        <w:rPr>
          <w:rFonts w:asciiTheme="minorHAnsi" w:hAnsiTheme="minorHAnsi"/>
          <w:color w:val="auto"/>
          <w:lang w:val="ro-RO"/>
        </w:rPr>
        <w:t xml:space="preserve"> sediul</w:t>
      </w:r>
      <w:r w:rsidRPr="00802452">
        <w:rPr>
          <w:rFonts w:asciiTheme="minorHAnsi" w:hAnsiTheme="minorHAnsi"/>
          <w:color w:val="auto"/>
          <w:lang w:val="ro-RO"/>
        </w:rPr>
        <w:t xml:space="preserve"> institutului.</w:t>
      </w:r>
    </w:p>
    <w:p w14:paraId="5773A4B3" w14:textId="1456CB69" w:rsidR="00C939D4" w:rsidRPr="00802452" w:rsidRDefault="00C939D4" w:rsidP="00B21AD3">
      <w:pPr>
        <w:spacing w:line="276" w:lineRule="auto"/>
        <w:jc w:val="both"/>
        <w:rPr>
          <w:rFonts w:asciiTheme="minorHAnsi" w:hAnsiTheme="minorHAnsi"/>
          <w:color w:val="auto"/>
          <w:lang w:val="ro-RO"/>
        </w:rPr>
      </w:pPr>
    </w:p>
    <w:p w14:paraId="0A824464" w14:textId="7A1B683A" w:rsidR="00521FF6" w:rsidRPr="00802452" w:rsidRDefault="007E6332" w:rsidP="00B21AD3">
      <w:pPr>
        <w:spacing w:line="276" w:lineRule="auto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 xml:space="preserve">Prezentul Regulament a fost aprobat </w:t>
      </w:r>
      <w:r w:rsidR="00374A57" w:rsidRPr="00802452">
        <w:rPr>
          <w:rFonts w:asciiTheme="minorHAnsi" w:hAnsiTheme="minorHAnsi"/>
          <w:color w:val="auto"/>
          <w:lang w:val="ro-RO"/>
        </w:rPr>
        <w:t>î</w:t>
      </w:r>
      <w:r w:rsidRPr="00802452">
        <w:rPr>
          <w:rFonts w:asciiTheme="minorHAnsi" w:hAnsiTheme="minorHAnsi"/>
          <w:color w:val="auto"/>
          <w:lang w:val="ro-RO"/>
        </w:rPr>
        <w:t xml:space="preserve">n 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edin</w:t>
      </w:r>
      <w:r w:rsidR="00374A57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 xml:space="preserve">a Consiliului </w:t>
      </w:r>
      <w:r w:rsidR="00374A57" w:rsidRPr="00802452">
        <w:rPr>
          <w:rFonts w:asciiTheme="minorHAnsi" w:hAnsiTheme="minorHAnsi"/>
          <w:color w:val="auto"/>
          <w:lang w:val="ro-RO"/>
        </w:rPr>
        <w:t>Ș</w:t>
      </w:r>
      <w:r w:rsidRPr="00802452">
        <w:rPr>
          <w:rFonts w:asciiTheme="minorHAnsi" w:hAnsiTheme="minorHAnsi"/>
          <w:color w:val="auto"/>
          <w:lang w:val="ro-RO"/>
        </w:rPr>
        <w:t>tiin</w:t>
      </w:r>
      <w:r w:rsidR="00374A57" w:rsidRPr="00802452">
        <w:rPr>
          <w:rFonts w:asciiTheme="minorHAnsi" w:hAnsiTheme="minorHAnsi"/>
          <w:color w:val="auto"/>
          <w:lang w:val="ro-RO"/>
        </w:rPr>
        <w:t>ț</w:t>
      </w:r>
      <w:r w:rsidR="0051666E" w:rsidRPr="00802452">
        <w:rPr>
          <w:rFonts w:asciiTheme="minorHAnsi" w:hAnsiTheme="minorHAnsi"/>
          <w:color w:val="auto"/>
          <w:lang w:val="ro-RO"/>
        </w:rPr>
        <w:t xml:space="preserve">ific din data de </w:t>
      </w:r>
      <w:r w:rsidR="002A734B" w:rsidRPr="00802452">
        <w:rPr>
          <w:rFonts w:asciiTheme="minorHAnsi" w:hAnsiTheme="minorHAnsi"/>
          <w:color w:val="auto"/>
          <w:lang w:val="ro-RO"/>
        </w:rPr>
        <w:t>14</w:t>
      </w:r>
      <w:r w:rsidRPr="00802452">
        <w:rPr>
          <w:rFonts w:asciiTheme="minorHAnsi" w:hAnsiTheme="minorHAnsi"/>
          <w:color w:val="auto"/>
          <w:lang w:val="ro-RO"/>
        </w:rPr>
        <w:t>.</w:t>
      </w:r>
      <w:r w:rsidR="002A734B" w:rsidRPr="00802452">
        <w:rPr>
          <w:rFonts w:asciiTheme="minorHAnsi" w:hAnsiTheme="minorHAnsi"/>
          <w:color w:val="auto"/>
          <w:lang w:val="ro-RO"/>
        </w:rPr>
        <w:t>03</w:t>
      </w:r>
      <w:r w:rsidRPr="00802452">
        <w:rPr>
          <w:rFonts w:asciiTheme="minorHAnsi" w:hAnsiTheme="minorHAnsi"/>
          <w:color w:val="auto"/>
          <w:lang w:val="ro-RO"/>
        </w:rPr>
        <w:t>.201</w:t>
      </w:r>
      <w:r w:rsidR="002A734B" w:rsidRPr="00802452">
        <w:rPr>
          <w:rFonts w:asciiTheme="minorHAnsi" w:hAnsiTheme="minorHAnsi"/>
          <w:color w:val="auto"/>
          <w:lang w:val="ro-RO"/>
        </w:rPr>
        <w:t>7</w:t>
      </w:r>
      <w:r w:rsidRPr="00802452">
        <w:rPr>
          <w:rFonts w:asciiTheme="minorHAnsi" w:hAnsiTheme="minorHAnsi"/>
          <w:color w:val="auto"/>
          <w:lang w:val="ro-RO"/>
        </w:rPr>
        <w:t>.</w:t>
      </w:r>
    </w:p>
    <w:p w14:paraId="2F0C2049" w14:textId="2FEB84EF" w:rsidR="00521FF6" w:rsidRPr="00802452" w:rsidRDefault="00521FF6" w:rsidP="00B21AD3">
      <w:pPr>
        <w:spacing w:line="276" w:lineRule="auto"/>
        <w:rPr>
          <w:rFonts w:asciiTheme="minorHAnsi" w:hAnsiTheme="minorHAnsi"/>
          <w:color w:val="auto"/>
          <w:lang w:val="ro-RO"/>
        </w:rPr>
      </w:pPr>
    </w:p>
    <w:p w14:paraId="3B65052F" w14:textId="34562AA7" w:rsidR="00521FF6" w:rsidRPr="00802452" w:rsidRDefault="00521FF6" w:rsidP="002A734B">
      <w:pPr>
        <w:spacing w:line="276" w:lineRule="auto"/>
        <w:ind w:firstLine="180"/>
        <w:jc w:val="center"/>
        <w:rPr>
          <w:rFonts w:asciiTheme="minorHAnsi" w:hAnsiTheme="minorHAnsi"/>
          <w:b/>
          <w:smallCaps/>
          <w:color w:val="auto"/>
          <w:lang w:val="ro-RO"/>
        </w:rPr>
      </w:pPr>
      <w:r w:rsidRPr="00802452">
        <w:rPr>
          <w:rFonts w:asciiTheme="minorHAnsi" w:hAnsiTheme="minorHAnsi"/>
          <w:b/>
          <w:smallCaps/>
          <w:color w:val="auto"/>
          <w:lang w:val="ro-RO"/>
        </w:rPr>
        <w:t>PREȘEDINTELE CONSILIULUI ȘTIINȚIFIC</w:t>
      </w:r>
      <w:r w:rsidR="007F776B" w:rsidRPr="00802452">
        <w:rPr>
          <w:rFonts w:asciiTheme="minorHAnsi" w:hAnsiTheme="minorHAnsi"/>
          <w:b/>
          <w:smallCaps/>
          <w:color w:val="auto"/>
          <w:lang w:val="ro-RO"/>
        </w:rPr>
        <w:t>,</w:t>
      </w:r>
    </w:p>
    <w:p w14:paraId="68AF0A74" w14:textId="77777777" w:rsidR="002A734B" w:rsidRPr="00802452" w:rsidRDefault="002A734B" w:rsidP="002A734B">
      <w:pPr>
        <w:spacing w:line="276" w:lineRule="auto"/>
        <w:ind w:firstLine="180"/>
        <w:jc w:val="center"/>
        <w:rPr>
          <w:rFonts w:asciiTheme="minorHAnsi" w:hAnsiTheme="minorHAnsi"/>
          <w:b/>
          <w:color w:val="auto"/>
          <w:lang w:val="ro-RO"/>
        </w:rPr>
      </w:pPr>
    </w:p>
    <w:p w14:paraId="6559A400" w14:textId="6C355B74" w:rsidR="00CD7EF3" w:rsidRPr="00802452" w:rsidRDefault="00521FF6" w:rsidP="002A734B">
      <w:pPr>
        <w:spacing w:line="276" w:lineRule="auto"/>
        <w:ind w:firstLine="180"/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smallCaps/>
          <w:color w:val="auto"/>
          <w:lang w:val="ro-RO"/>
        </w:rPr>
        <w:t>DR. MIRCEA RADULIAN</w:t>
      </w:r>
    </w:p>
    <w:p w14:paraId="3AF576C2" w14:textId="77777777" w:rsidR="00CD7EF3" w:rsidRPr="00802452" w:rsidRDefault="00CD7EF3" w:rsidP="00521FF6">
      <w:pPr>
        <w:rPr>
          <w:rFonts w:asciiTheme="minorHAnsi" w:hAnsiTheme="minorHAnsi"/>
          <w:color w:val="auto"/>
          <w:lang w:val="ro-RO"/>
        </w:rPr>
      </w:pPr>
    </w:p>
    <w:p w14:paraId="678883C9" w14:textId="77777777" w:rsidR="00802452" w:rsidRPr="00802452" w:rsidRDefault="00802452" w:rsidP="006E1BAC">
      <w:pPr>
        <w:jc w:val="right"/>
        <w:rPr>
          <w:rFonts w:asciiTheme="minorHAnsi" w:hAnsiTheme="minorHAnsi"/>
          <w:b/>
          <w:smallCaps/>
          <w:color w:val="auto"/>
          <w:lang w:val="ro-RO"/>
        </w:rPr>
      </w:pPr>
    </w:p>
    <w:p w14:paraId="0C5A0C2D" w14:textId="1D5BD85F" w:rsidR="00C0275C" w:rsidRPr="00802452" w:rsidRDefault="005A17F7" w:rsidP="006E1BAC">
      <w:pPr>
        <w:jc w:val="right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smallCaps/>
          <w:color w:val="auto"/>
          <w:lang w:val="ro-RO"/>
        </w:rPr>
        <w:lastRenderedPageBreak/>
        <w:t xml:space="preserve">ANEXA </w:t>
      </w:r>
      <w:r w:rsidR="00521FF6" w:rsidRPr="00802452">
        <w:rPr>
          <w:rFonts w:asciiTheme="minorHAnsi" w:hAnsiTheme="minorHAnsi"/>
          <w:b/>
          <w:smallCaps/>
          <w:color w:val="auto"/>
          <w:lang w:val="ro-RO"/>
        </w:rPr>
        <w:t>2.</w:t>
      </w:r>
      <w:r w:rsidRPr="00802452">
        <w:rPr>
          <w:rFonts w:asciiTheme="minorHAnsi" w:hAnsiTheme="minorHAnsi"/>
          <w:b/>
          <w:smallCaps/>
          <w:color w:val="auto"/>
          <w:lang w:val="ro-RO"/>
        </w:rPr>
        <w:t>1</w:t>
      </w:r>
    </w:p>
    <w:p w14:paraId="7591C25B" w14:textId="77777777" w:rsidR="00C0275C" w:rsidRPr="00802452" w:rsidRDefault="00C0275C">
      <w:pPr>
        <w:ind w:left="6480"/>
        <w:rPr>
          <w:rFonts w:asciiTheme="minorHAnsi" w:hAnsiTheme="minorHAnsi"/>
          <w:b/>
          <w:color w:val="auto"/>
          <w:lang w:val="ro-RO"/>
        </w:rPr>
      </w:pPr>
    </w:p>
    <w:p w14:paraId="73DA1D1C" w14:textId="77777777" w:rsidR="006E1BAC" w:rsidRPr="00802452" w:rsidRDefault="005A17F7">
      <w:pPr>
        <w:rPr>
          <w:rFonts w:asciiTheme="minorHAnsi" w:hAnsiTheme="minorHAnsi"/>
          <w:smallCaps/>
          <w:color w:val="auto"/>
          <w:lang w:val="ro-RO"/>
        </w:rPr>
      </w:pP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  <w:r w:rsidRPr="00802452">
        <w:rPr>
          <w:rFonts w:asciiTheme="minorHAnsi" w:hAnsiTheme="minorHAnsi"/>
          <w:smallCaps/>
          <w:color w:val="auto"/>
          <w:lang w:val="ro-RO"/>
        </w:rPr>
        <w:tab/>
      </w:r>
    </w:p>
    <w:p w14:paraId="119BA559" w14:textId="1A33587E" w:rsidR="00C0275C" w:rsidRPr="00802452" w:rsidRDefault="00EE4BE3" w:rsidP="00EE4BE3">
      <w:pPr>
        <w:ind w:left="4320" w:firstLine="720"/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 xml:space="preserve">                                            </w:t>
      </w:r>
      <w:r w:rsidR="005A17F7" w:rsidRPr="00802452">
        <w:rPr>
          <w:rFonts w:asciiTheme="minorHAnsi" w:hAnsiTheme="minorHAnsi"/>
          <w:b/>
          <w:color w:val="auto"/>
          <w:lang w:val="ro-RO"/>
        </w:rPr>
        <w:t>Se aprob</w:t>
      </w:r>
      <w:r w:rsidR="003C20A1" w:rsidRPr="00802452">
        <w:rPr>
          <w:rFonts w:asciiTheme="minorHAnsi" w:hAnsiTheme="minorHAnsi"/>
          <w:b/>
          <w:color w:val="auto"/>
          <w:lang w:val="ro-RO"/>
        </w:rPr>
        <w:t>ă</w:t>
      </w:r>
      <w:r w:rsidR="005A17F7" w:rsidRPr="00802452">
        <w:rPr>
          <w:rFonts w:asciiTheme="minorHAnsi" w:hAnsiTheme="minorHAnsi"/>
          <w:b/>
          <w:color w:val="auto"/>
          <w:lang w:val="ro-RO"/>
        </w:rPr>
        <w:t>,</w:t>
      </w:r>
    </w:p>
    <w:p w14:paraId="1B2309A5" w14:textId="77777777" w:rsidR="00C0275C" w:rsidRPr="00802452" w:rsidRDefault="00C0275C" w:rsidP="003C20A1">
      <w:pPr>
        <w:jc w:val="right"/>
        <w:rPr>
          <w:rFonts w:asciiTheme="minorHAnsi" w:hAnsiTheme="minorHAnsi"/>
          <w:b/>
          <w:color w:val="auto"/>
          <w:lang w:val="ro-RO"/>
        </w:rPr>
      </w:pPr>
    </w:p>
    <w:p w14:paraId="2A35CF44" w14:textId="77777777" w:rsidR="00C0275C" w:rsidRPr="00802452" w:rsidRDefault="005A17F7" w:rsidP="003C20A1">
      <w:pPr>
        <w:jc w:val="right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</w:r>
      <w:r w:rsidRPr="00802452">
        <w:rPr>
          <w:rFonts w:asciiTheme="minorHAnsi" w:hAnsiTheme="minorHAnsi"/>
          <w:b/>
          <w:color w:val="auto"/>
          <w:lang w:val="ro-RO"/>
        </w:rPr>
        <w:tab/>
        <w:t xml:space="preserve"> DIRECTOR GENERAL</w:t>
      </w:r>
    </w:p>
    <w:p w14:paraId="6D5D32C0" w14:textId="77777777" w:rsidR="00C0275C" w:rsidRPr="00802452" w:rsidRDefault="00C0275C">
      <w:pPr>
        <w:rPr>
          <w:rFonts w:asciiTheme="minorHAnsi" w:hAnsiTheme="minorHAnsi"/>
          <w:color w:val="auto"/>
          <w:lang w:val="ro-RO"/>
        </w:rPr>
      </w:pPr>
    </w:p>
    <w:p w14:paraId="2B70E1CB" w14:textId="77777777" w:rsidR="00C0275C" w:rsidRPr="00802452" w:rsidRDefault="00C0275C">
      <w:pPr>
        <w:rPr>
          <w:rFonts w:asciiTheme="minorHAnsi" w:hAnsiTheme="minorHAnsi"/>
          <w:color w:val="auto"/>
          <w:lang w:val="ro-RO"/>
        </w:rPr>
      </w:pPr>
    </w:p>
    <w:p w14:paraId="2492EDE8" w14:textId="77777777" w:rsidR="00C0275C" w:rsidRPr="00802452" w:rsidRDefault="00C0275C">
      <w:pPr>
        <w:rPr>
          <w:rFonts w:asciiTheme="minorHAnsi" w:hAnsiTheme="minorHAnsi"/>
          <w:color w:val="auto"/>
          <w:lang w:val="ro-RO"/>
        </w:rPr>
      </w:pPr>
    </w:p>
    <w:p w14:paraId="33BDA9DC" w14:textId="77777777" w:rsidR="00BF3471" w:rsidRPr="00802452" w:rsidRDefault="00BF3471">
      <w:pPr>
        <w:rPr>
          <w:rFonts w:asciiTheme="minorHAnsi" w:hAnsiTheme="minorHAnsi"/>
          <w:color w:val="auto"/>
          <w:lang w:val="ro-RO"/>
        </w:rPr>
      </w:pPr>
    </w:p>
    <w:p w14:paraId="0E2A28D4" w14:textId="77777777" w:rsidR="00BF3471" w:rsidRPr="00802452" w:rsidRDefault="00BF3471">
      <w:pPr>
        <w:rPr>
          <w:rFonts w:asciiTheme="minorHAnsi" w:hAnsiTheme="minorHAnsi"/>
          <w:color w:val="auto"/>
          <w:lang w:val="ro-RO"/>
        </w:rPr>
      </w:pPr>
    </w:p>
    <w:p w14:paraId="026D0092" w14:textId="77777777" w:rsidR="00BF3471" w:rsidRPr="00802452" w:rsidRDefault="00BF3471">
      <w:pPr>
        <w:rPr>
          <w:rFonts w:asciiTheme="minorHAnsi" w:hAnsiTheme="minorHAnsi"/>
          <w:color w:val="auto"/>
          <w:lang w:val="ro-RO"/>
        </w:rPr>
      </w:pPr>
    </w:p>
    <w:p w14:paraId="2ABB9351" w14:textId="77777777" w:rsidR="00BF3471" w:rsidRPr="00802452" w:rsidRDefault="00BF3471">
      <w:pPr>
        <w:rPr>
          <w:rFonts w:asciiTheme="minorHAnsi" w:hAnsiTheme="minorHAnsi"/>
          <w:color w:val="auto"/>
          <w:lang w:val="ro-RO"/>
        </w:rPr>
      </w:pPr>
    </w:p>
    <w:p w14:paraId="790F5FB2" w14:textId="77777777" w:rsidR="00C0275C" w:rsidRPr="00802452" w:rsidRDefault="005A17F7">
      <w:pPr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Domnule Director General,</w:t>
      </w:r>
    </w:p>
    <w:p w14:paraId="5DD71544" w14:textId="77777777" w:rsidR="00C0275C" w:rsidRPr="00802452" w:rsidRDefault="00C0275C">
      <w:pPr>
        <w:jc w:val="center"/>
        <w:rPr>
          <w:rFonts w:asciiTheme="minorHAnsi" w:hAnsiTheme="minorHAnsi"/>
          <w:color w:val="auto"/>
          <w:lang w:val="ro-RO"/>
        </w:rPr>
      </w:pPr>
    </w:p>
    <w:p w14:paraId="1F57B73C" w14:textId="77777777" w:rsidR="00BF3471" w:rsidRPr="00802452" w:rsidRDefault="00BF3471">
      <w:pPr>
        <w:jc w:val="center"/>
        <w:rPr>
          <w:rFonts w:asciiTheme="minorHAnsi" w:hAnsiTheme="minorHAnsi"/>
          <w:color w:val="auto"/>
          <w:lang w:val="ro-RO"/>
        </w:rPr>
      </w:pPr>
    </w:p>
    <w:p w14:paraId="031D30FF" w14:textId="77777777" w:rsidR="00BF3471" w:rsidRPr="00802452" w:rsidRDefault="00BF3471">
      <w:pPr>
        <w:jc w:val="center"/>
        <w:rPr>
          <w:rFonts w:asciiTheme="minorHAnsi" w:hAnsiTheme="minorHAnsi"/>
          <w:color w:val="auto"/>
          <w:lang w:val="ro-RO"/>
        </w:rPr>
      </w:pPr>
    </w:p>
    <w:p w14:paraId="11ED62F5" w14:textId="77777777" w:rsidR="00BF3471" w:rsidRPr="00802452" w:rsidRDefault="00BF3471">
      <w:pPr>
        <w:jc w:val="center"/>
        <w:rPr>
          <w:rFonts w:asciiTheme="minorHAnsi" w:hAnsiTheme="minorHAnsi"/>
          <w:color w:val="auto"/>
          <w:lang w:val="ro-RO"/>
        </w:rPr>
      </w:pPr>
    </w:p>
    <w:p w14:paraId="5AFA0CF3" w14:textId="77777777" w:rsidR="00BF3471" w:rsidRPr="00802452" w:rsidRDefault="00BF3471">
      <w:pPr>
        <w:jc w:val="center"/>
        <w:rPr>
          <w:rFonts w:asciiTheme="minorHAnsi" w:hAnsiTheme="minorHAnsi"/>
          <w:color w:val="auto"/>
          <w:lang w:val="ro-RO"/>
        </w:rPr>
      </w:pPr>
    </w:p>
    <w:p w14:paraId="45CF9CBF" w14:textId="77777777" w:rsidR="00C0275C" w:rsidRPr="00802452" w:rsidRDefault="00C0275C" w:rsidP="003C20A1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</w:p>
    <w:p w14:paraId="48BD1664" w14:textId="6C281365" w:rsidR="00C0275C" w:rsidRPr="00802452" w:rsidRDefault="005A17F7" w:rsidP="003C20A1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ab/>
        <w:t xml:space="preserve">Subsemnatul </w:t>
      </w:r>
      <w:r w:rsidR="006E1BAC" w:rsidRPr="00802452">
        <w:rPr>
          <w:rFonts w:asciiTheme="minorHAnsi" w:hAnsiTheme="minorHAnsi"/>
          <w:color w:val="auto"/>
          <w:lang w:val="ro-RO"/>
        </w:rPr>
        <w:t>.............................</w:t>
      </w:r>
      <w:r w:rsidR="00BF3471" w:rsidRPr="00802452">
        <w:rPr>
          <w:rFonts w:asciiTheme="minorHAnsi" w:hAnsiTheme="minorHAnsi"/>
          <w:color w:val="auto"/>
          <w:lang w:val="ro-RO"/>
        </w:rPr>
        <w:t xml:space="preserve">.................................................., </w:t>
      </w:r>
      <w:r w:rsidR="003C20A1" w:rsidRPr="00802452">
        <w:rPr>
          <w:rFonts w:asciiTheme="minorHAnsi" w:hAnsiTheme="minorHAnsi"/>
          <w:color w:val="auto"/>
          <w:lang w:val="ro-RO"/>
        </w:rPr>
        <w:t>î</w:t>
      </w:r>
      <w:r w:rsidR="00BF3471" w:rsidRPr="00802452">
        <w:rPr>
          <w:rFonts w:asciiTheme="minorHAnsi" w:hAnsiTheme="minorHAnsi"/>
          <w:color w:val="auto"/>
          <w:lang w:val="ro-RO"/>
        </w:rPr>
        <w:t xml:space="preserve">n calitate de </w:t>
      </w:r>
      <w:r w:rsidRPr="00802452">
        <w:rPr>
          <w:rFonts w:asciiTheme="minorHAnsi" w:hAnsiTheme="minorHAnsi"/>
          <w:i/>
          <w:color w:val="auto"/>
          <w:lang w:val="ro-RO"/>
        </w:rPr>
        <w:t>(gradul  profesional actual</w:t>
      </w:r>
      <w:r w:rsidR="00BF3471" w:rsidRPr="00802452">
        <w:rPr>
          <w:rFonts w:asciiTheme="minorHAnsi" w:hAnsiTheme="minorHAnsi"/>
          <w:i/>
          <w:color w:val="auto"/>
          <w:lang w:val="ro-RO"/>
        </w:rPr>
        <w:t>)</w:t>
      </w:r>
      <w:r w:rsidR="003C20A1" w:rsidRPr="00802452">
        <w:rPr>
          <w:rFonts w:asciiTheme="minorHAnsi" w:hAnsiTheme="minorHAnsi"/>
          <w:color w:val="auto"/>
          <w:lang w:val="ro-RO"/>
        </w:rPr>
        <w:t xml:space="preserve"> ......................................</w:t>
      </w:r>
      <w:r w:rsidR="005A71BA" w:rsidRPr="00802452">
        <w:rPr>
          <w:rFonts w:asciiTheme="minorHAnsi" w:hAnsiTheme="minorHAnsi"/>
          <w:color w:val="auto"/>
          <w:lang w:val="ro-RO"/>
        </w:rPr>
        <w:t>..........</w:t>
      </w:r>
      <w:r w:rsidR="003C20A1" w:rsidRPr="00802452">
        <w:rPr>
          <w:rFonts w:asciiTheme="minorHAnsi" w:hAnsiTheme="minorHAnsi"/>
          <w:color w:val="auto"/>
          <w:lang w:val="ro-RO"/>
        </w:rPr>
        <w:t>,</w:t>
      </w:r>
      <w:r w:rsidR="00BF3471" w:rsidRPr="00802452">
        <w:rPr>
          <w:rFonts w:asciiTheme="minorHAnsi" w:hAnsiTheme="minorHAnsi"/>
          <w:color w:val="auto"/>
          <w:lang w:val="ro-RO"/>
        </w:rPr>
        <w:t xml:space="preserve"> din cadrul </w:t>
      </w:r>
      <w:r w:rsidR="00BF3471" w:rsidRPr="00802452">
        <w:rPr>
          <w:rFonts w:asciiTheme="minorHAnsi" w:hAnsiTheme="minorHAnsi"/>
          <w:i/>
          <w:color w:val="auto"/>
          <w:lang w:val="ro-RO"/>
        </w:rPr>
        <w:t>(</w:t>
      </w:r>
      <w:r w:rsidRPr="00802452">
        <w:rPr>
          <w:rFonts w:asciiTheme="minorHAnsi" w:hAnsiTheme="minorHAnsi"/>
          <w:i/>
          <w:color w:val="auto"/>
          <w:lang w:val="ro-RO"/>
        </w:rPr>
        <w:t>departamentul)</w:t>
      </w:r>
      <w:r w:rsidR="005A71BA" w:rsidRPr="00802452">
        <w:rPr>
          <w:rFonts w:asciiTheme="minorHAnsi" w:hAnsiTheme="minorHAnsi"/>
          <w:color w:val="auto"/>
          <w:lang w:val="ro-RO"/>
        </w:rPr>
        <w:t>............................</w:t>
      </w:r>
      <w:r w:rsidR="003C20A1" w:rsidRPr="00802452">
        <w:rPr>
          <w:rFonts w:asciiTheme="minorHAnsi" w:hAnsiTheme="minorHAnsi"/>
          <w:color w:val="auto"/>
          <w:lang w:val="ro-RO"/>
        </w:rPr>
        <w:t>..........</w:t>
      </w:r>
      <w:r w:rsidRPr="00802452">
        <w:rPr>
          <w:rFonts w:asciiTheme="minorHAnsi" w:hAnsiTheme="minorHAnsi"/>
          <w:color w:val="auto"/>
          <w:lang w:val="ro-RO"/>
        </w:rPr>
        <w:t xml:space="preserve">, cu </w:t>
      </w:r>
      <w:r w:rsidR="00BF3471" w:rsidRPr="00802452">
        <w:rPr>
          <w:rFonts w:asciiTheme="minorHAnsi" w:hAnsiTheme="minorHAnsi"/>
          <w:color w:val="auto"/>
          <w:lang w:val="ro-RO"/>
        </w:rPr>
        <w:t xml:space="preserve">o </w:t>
      </w:r>
      <w:r w:rsidRPr="00802452">
        <w:rPr>
          <w:rFonts w:asciiTheme="minorHAnsi" w:hAnsiTheme="minorHAnsi"/>
          <w:color w:val="auto"/>
          <w:lang w:val="ro-RO"/>
        </w:rPr>
        <w:t xml:space="preserve">vechime </w:t>
      </w:r>
      <w:r w:rsidR="003C20A1" w:rsidRPr="00802452">
        <w:rPr>
          <w:rFonts w:asciiTheme="minorHAnsi" w:hAnsiTheme="minorHAnsi"/>
          <w:color w:val="auto"/>
          <w:lang w:val="ro-RO"/>
        </w:rPr>
        <w:t>î</w:t>
      </w:r>
      <w:r w:rsidRPr="00802452">
        <w:rPr>
          <w:rFonts w:asciiTheme="minorHAnsi" w:hAnsiTheme="minorHAnsi"/>
          <w:color w:val="auto"/>
          <w:lang w:val="ro-RO"/>
        </w:rPr>
        <w:t xml:space="preserve">n domeniu de </w:t>
      </w:r>
      <w:r w:rsidR="00BF3471" w:rsidRPr="00802452">
        <w:rPr>
          <w:rFonts w:asciiTheme="minorHAnsi" w:hAnsiTheme="minorHAnsi"/>
          <w:color w:val="auto"/>
          <w:lang w:val="ro-RO"/>
        </w:rPr>
        <w:t>.......</w:t>
      </w:r>
      <w:r w:rsidRPr="00802452">
        <w:rPr>
          <w:rFonts w:asciiTheme="minorHAnsi" w:hAnsiTheme="minorHAnsi"/>
          <w:color w:val="auto"/>
          <w:lang w:val="ro-RO"/>
        </w:rPr>
        <w:t xml:space="preserve"> ani, v</w:t>
      </w:r>
      <w:r w:rsidR="003C20A1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rog s</w:t>
      </w:r>
      <w:r w:rsidR="003C20A1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 aproba</w:t>
      </w:r>
      <w:r w:rsidR="003C20A1" w:rsidRPr="00802452">
        <w:rPr>
          <w:rFonts w:asciiTheme="minorHAnsi" w:hAnsiTheme="minorHAnsi"/>
          <w:color w:val="auto"/>
          <w:lang w:val="ro-RO"/>
        </w:rPr>
        <w:t>ț</w:t>
      </w:r>
      <w:r w:rsidRPr="00802452">
        <w:rPr>
          <w:rFonts w:asciiTheme="minorHAnsi" w:hAnsiTheme="minorHAnsi"/>
          <w:color w:val="auto"/>
          <w:lang w:val="ro-RO"/>
        </w:rPr>
        <w:t xml:space="preserve">i </w:t>
      </w:r>
      <w:r w:rsidR="003C20A1" w:rsidRPr="00802452">
        <w:rPr>
          <w:rFonts w:asciiTheme="minorHAnsi" w:hAnsiTheme="minorHAnsi"/>
          <w:color w:val="auto"/>
          <w:lang w:val="ro-RO"/>
        </w:rPr>
        <w:t>î</w:t>
      </w:r>
      <w:r w:rsidRPr="00802452">
        <w:rPr>
          <w:rFonts w:asciiTheme="minorHAnsi" w:hAnsiTheme="minorHAnsi"/>
          <w:color w:val="auto"/>
          <w:lang w:val="ro-RO"/>
        </w:rPr>
        <w:t xml:space="preserve">nscrierea mea </w:t>
      </w:r>
      <w:r w:rsidR="003C20A1" w:rsidRPr="00802452">
        <w:rPr>
          <w:rFonts w:asciiTheme="minorHAnsi" w:hAnsiTheme="minorHAnsi"/>
          <w:color w:val="auto"/>
          <w:lang w:val="ro-RO"/>
        </w:rPr>
        <w:t>l</w:t>
      </w:r>
      <w:r w:rsidRPr="00802452">
        <w:rPr>
          <w:rFonts w:asciiTheme="minorHAnsi" w:hAnsiTheme="minorHAnsi"/>
          <w:color w:val="auto"/>
          <w:lang w:val="ro-RO"/>
        </w:rPr>
        <w:t xml:space="preserve">a concursul </w:t>
      </w:r>
      <w:r w:rsidR="00222677" w:rsidRPr="00802452">
        <w:rPr>
          <w:rFonts w:asciiTheme="minorHAnsi" w:hAnsiTheme="minorHAnsi"/>
          <w:color w:val="auto"/>
          <w:lang w:val="ro-RO"/>
        </w:rPr>
        <w:t>pentru acordarea gradului profesional „</w:t>
      </w:r>
      <w:r w:rsidRPr="00802452">
        <w:rPr>
          <w:rFonts w:asciiTheme="minorHAnsi" w:hAnsiTheme="minorHAnsi"/>
          <w:color w:val="auto"/>
          <w:lang w:val="ro-RO"/>
        </w:rPr>
        <w:t>C</w:t>
      </w:r>
      <w:r w:rsidR="00222677" w:rsidRPr="00802452">
        <w:rPr>
          <w:rFonts w:asciiTheme="minorHAnsi" w:hAnsiTheme="minorHAnsi"/>
          <w:color w:val="auto"/>
          <w:lang w:val="ro-RO"/>
        </w:rPr>
        <w:t>ercet</w:t>
      </w:r>
      <w:r w:rsidR="003C20A1" w:rsidRPr="00802452">
        <w:rPr>
          <w:rFonts w:asciiTheme="minorHAnsi" w:hAnsiTheme="minorHAnsi"/>
          <w:color w:val="auto"/>
          <w:lang w:val="ro-RO"/>
        </w:rPr>
        <w:t>ă</w:t>
      </w:r>
      <w:r w:rsidR="00222677" w:rsidRPr="00802452">
        <w:rPr>
          <w:rFonts w:asciiTheme="minorHAnsi" w:hAnsiTheme="minorHAnsi"/>
          <w:color w:val="auto"/>
          <w:lang w:val="ro-RO"/>
        </w:rPr>
        <w:t xml:space="preserve">tor </w:t>
      </w:r>
      <w:r w:rsidR="003C20A1" w:rsidRPr="00802452">
        <w:rPr>
          <w:rFonts w:asciiTheme="minorHAnsi" w:hAnsiTheme="minorHAnsi"/>
          <w:color w:val="auto"/>
          <w:lang w:val="ro-RO"/>
        </w:rPr>
        <w:t>Ș</w:t>
      </w:r>
      <w:r w:rsidR="00222677" w:rsidRPr="00802452">
        <w:rPr>
          <w:rFonts w:asciiTheme="minorHAnsi" w:hAnsiTheme="minorHAnsi"/>
          <w:color w:val="auto"/>
          <w:lang w:val="ro-RO"/>
        </w:rPr>
        <w:t>tiin</w:t>
      </w:r>
      <w:r w:rsidR="003C20A1" w:rsidRPr="00802452">
        <w:rPr>
          <w:rFonts w:asciiTheme="minorHAnsi" w:hAnsiTheme="minorHAnsi"/>
          <w:color w:val="auto"/>
          <w:lang w:val="ro-RO"/>
        </w:rPr>
        <w:t>ț</w:t>
      </w:r>
      <w:r w:rsidR="00222677" w:rsidRPr="00802452">
        <w:rPr>
          <w:rFonts w:asciiTheme="minorHAnsi" w:hAnsiTheme="minorHAnsi"/>
          <w:color w:val="auto"/>
          <w:lang w:val="ro-RO"/>
        </w:rPr>
        <w:t>ific (CS)”</w:t>
      </w:r>
      <w:r w:rsidR="003C20A1" w:rsidRPr="00802452">
        <w:rPr>
          <w:rFonts w:asciiTheme="minorHAnsi" w:hAnsiTheme="minorHAnsi"/>
          <w:color w:val="auto"/>
          <w:lang w:val="ro-RO"/>
        </w:rPr>
        <w:t>î</w:t>
      </w:r>
      <w:r w:rsidRPr="00802452">
        <w:rPr>
          <w:rFonts w:asciiTheme="minorHAnsi" w:hAnsiTheme="minorHAnsi"/>
          <w:color w:val="auto"/>
          <w:lang w:val="ro-RO"/>
        </w:rPr>
        <w:t>n domeniul</w:t>
      </w:r>
      <w:r w:rsidR="007F776B" w:rsidRPr="00802452">
        <w:rPr>
          <w:rFonts w:asciiTheme="minorHAnsi" w:hAnsiTheme="minorHAnsi"/>
          <w:color w:val="auto"/>
          <w:lang w:val="ro-RO"/>
        </w:rPr>
        <w:t xml:space="preserve"> </w:t>
      </w:r>
      <w:r w:rsidR="003C20A1" w:rsidRPr="00802452">
        <w:rPr>
          <w:rFonts w:asciiTheme="minorHAnsi" w:hAnsiTheme="minorHAnsi"/>
          <w:color w:val="auto"/>
          <w:lang w:val="ro-RO"/>
        </w:rPr>
        <w:t>.....</w:t>
      </w:r>
      <w:r w:rsidRPr="00802452">
        <w:rPr>
          <w:rFonts w:asciiTheme="minorHAnsi" w:hAnsiTheme="minorHAnsi"/>
          <w:color w:val="auto"/>
          <w:lang w:val="ro-RO"/>
        </w:rPr>
        <w:t>........</w:t>
      </w:r>
      <w:r w:rsidR="00BF3471" w:rsidRPr="00802452">
        <w:rPr>
          <w:rFonts w:asciiTheme="minorHAnsi" w:hAnsiTheme="minorHAnsi"/>
          <w:color w:val="auto"/>
          <w:lang w:val="ro-RO"/>
        </w:rPr>
        <w:t>...........................................</w:t>
      </w:r>
    </w:p>
    <w:p w14:paraId="1910CD5A" w14:textId="77777777" w:rsidR="00C0275C" w:rsidRPr="00802452" w:rsidRDefault="00C0275C" w:rsidP="003C20A1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</w:p>
    <w:p w14:paraId="34A2B310" w14:textId="77777777" w:rsidR="00C0275C" w:rsidRPr="00802452" w:rsidRDefault="00C0275C" w:rsidP="003C20A1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</w:p>
    <w:p w14:paraId="60BC3D95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309375FD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2422443A" w14:textId="77777777" w:rsidR="00BF3471" w:rsidRPr="00802452" w:rsidRDefault="00BF3471">
      <w:pPr>
        <w:jc w:val="both"/>
        <w:rPr>
          <w:rFonts w:asciiTheme="minorHAnsi" w:hAnsiTheme="minorHAnsi"/>
          <w:color w:val="auto"/>
          <w:lang w:val="ro-RO"/>
        </w:rPr>
      </w:pPr>
    </w:p>
    <w:p w14:paraId="51A02C54" w14:textId="77777777" w:rsidR="00BF3471" w:rsidRPr="00802452" w:rsidRDefault="00BF3471">
      <w:pPr>
        <w:jc w:val="both"/>
        <w:rPr>
          <w:rFonts w:asciiTheme="minorHAnsi" w:hAnsiTheme="minorHAnsi"/>
          <w:color w:val="auto"/>
          <w:lang w:val="ro-RO"/>
        </w:rPr>
      </w:pPr>
    </w:p>
    <w:p w14:paraId="08D16265" w14:textId="77777777" w:rsidR="00BF3471" w:rsidRPr="00802452" w:rsidRDefault="00BF3471">
      <w:pPr>
        <w:jc w:val="both"/>
        <w:rPr>
          <w:rFonts w:asciiTheme="minorHAnsi" w:hAnsiTheme="minorHAnsi"/>
          <w:color w:val="auto"/>
          <w:lang w:val="ro-RO"/>
        </w:rPr>
      </w:pPr>
    </w:p>
    <w:p w14:paraId="63B861EE" w14:textId="77777777" w:rsidR="00BF3471" w:rsidRPr="00802452" w:rsidRDefault="00BF3471">
      <w:pPr>
        <w:jc w:val="both"/>
        <w:rPr>
          <w:rFonts w:asciiTheme="minorHAnsi" w:hAnsiTheme="minorHAnsi"/>
          <w:color w:val="auto"/>
          <w:lang w:val="ro-RO"/>
        </w:rPr>
      </w:pPr>
    </w:p>
    <w:p w14:paraId="3391CBDE" w14:textId="77777777" w:rsidR="00BF3471" w:rsidRPr="00802452" w:rsidRDefault="00BF3471">
      <w:pPr>
        <w:jc w:val="both"/>
        <w:rPr>
          <w:rFonts w:asciiTheme="minorHAnsi" w:hAnsiTheme="minorHAnsi"/>
          <w:color w:val="auto"/>
          <w:lang w:val="ro-RO"/>
        </w:rPr>
      </w:pPr>
    </w:p>
    <w:p w14:paraId="7B46C668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65367DEA" w14:textId="77777777" w:rsidR="00C0275C" w:rsidRPr="00802452" w:rsidRDefault="005A17F7">
      <w:pPr>
        <w:ind w:firstLine="720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Data</w:t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  <w:t>Semn</w:t>
      </w:r>
      <w:r w:rsidR="003C20A1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>tura,</w:t>
      </w:r>
    </w:p>
    <w:p w14:paraId="768956D7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0DD57856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51762307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3C2AAEB1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61230590" w14:textId="106A2165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528FDBDC" w14:textId="77777777" w:rsidR="00FA2553" w:rsidRPr="00802452" w:rsidRDefault="00FA2553">
      <w:pPr>
        <w:jc w:val="both"/>
        <w:rPr>
          <w:rFonts w:asciiTheme="minorHAnsi" w:hAnsiTheme="minorHAnsi"/>
          <w:color w:val="auto"/>
          <w:lang w:val="ro-RO"/>
        </w:rPr>
      </w:pPr>
    </w:p>
    <w:p w14:paraId="17993D5B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6CD38FF1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0B46001F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177F6A93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0E283D8E" w14:textId="77777777" w:rsidR="00C0275C" w:rsidRPr="00802452" w:rsidRDefault="00C0275C">
      <w:pPr>
        <w:jc w:val="both"/>
        <w:rPr>
          <w:rFonts w:asciiTheme="minorHAnsi" w:hAnsiTheme="minorHAnsi"/>
          <w:color w:val="auto"/>
          <w:lang w:val="ro-RO"/>
        </w:rPr>
      </w:pPr>
    </w:p>
    <w:p w14:paraId="38CE343F" w14:textId="77777777" w:rsidR="00C0275C" w:rsidRPr="00802452" w:rsidRDefault="005A17F7">
      <w:pPr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Domnului Director General al INCDFP</w:t>
      </w:r>
    </w:p>
    <w:p w14:paraId="59B72F8C" w14:textId="7B349699" w:rsidR="00C0275C" w:rsidRPr="00802452" w:rsidRDefault="00C0275C">
      <w:pPr>
        <w:jc w:val="center"/>
        <w:rPr>
          <w:rFonts w:asciiTheme="minorHAnsi" w:hAnsiTheme="minorHAnsi"/>
          <w:color w:val="auto"/>
          <w:lang w:val="ro-RO"/>
        </w:rPr>
      </w:pPr>
    </w:p>
    <w:p w14:paraId="2B8270F5" w14:textId="77777777" w:rsidR="00802452" w:rsidRPr="00802452" w:rsidRDefault="00802452">
      <w:pPr>
        <w:jc w:val="center"/>
        <w:rPr>
          <w:rFonts w:asciiTheme="minorHAnsi" w:hAnsiTheme="minorHAnsi"/>
          <w:color w:val="auto"/>
          <w:lang w:val="ro-RO"/>
        </w:rPr>
      </w:pPr>
    </w:p>
    <w:p w14:paraId="63A805D1" w14:textId="77777777" w:rsidR="007C4C5A" w:rsidRPr="00802452" w:rsidRDefault="007C4C5A" w:rsidP="007C4C5A">
      <w:pPr>
        <w:jc w:val="right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lastRenderedPageBreak/>
        <w:t>ANEXA 2.2</w:t>
      </w:r>
    </w:p>
    <w:p w14:paraId="3FF41BB6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12D7E777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7FD78B9B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0B13AF2D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0D33FA30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1E11B6B1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289A6112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458AAEEE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7465AD8F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7BC043A0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19EF5AEC" w14:textId="77777777" w:rsidR="007C4C5A" w:rsidRPr="00802452" w:rsidRDefault="007C4C5A" w:rsidP="007C4C5A">
      <w:pPr>
        <w:rPr>
          <w:rFonts w:asciiTheme="minorHAnsi" w:hAnsiTheme="minorHAnsi"/>
          <w:color w:val="auto"/>
          <w:lang w:val="ro-RO"/>
        </w:rPr>
      </w:pPr>
    </w:p>
    <w:p w14:paraId="0E7FC4B6" w14:textId="77777777" w:rsidR="007C4C5A" w:rsidRPr="00802452" w:rsidRDefault="007C4C5A" w:rsidP="007C4C5A">
      <w:pPr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Declarație de asumare a răspunderii</w:t>
      </w:r>
    </w:p>
    <w:p w14:paraId="56AA3DB4" w14:textId="77777777" w:rsidR="007C4C5A" w:rsidRPr="00802452" w:rsidRDefault="007C4C5A" w:rsidP="007C4C5A">
      <w:pPr>
        <w:jc w:val="center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t>(olografă)</w:t>
      </w:r>
    </w:p>
    <w:p w14:paraId="5C0DF616" w14:textId="77777777" w:rsidR="007C4C5A" w:rsidRPr="00802452" w:rsidRDefault="007C4C5A" w:rsidP="007C4C5A">
      <w:pPr>
        <w:jc w:val="center"/>
        <w:rPr>
          <w:rFonts w:asciiTheme="minorHAnsi" w:hAnsiTheme="minorHAnsi"/>
          <w:b/>
          <w:color w:val="auto"/>
          <w:lang w:val="ro-RO"/>
        </w:rPr>
      </w:pPr>
    </w:p>
    <w:p w14:paraId="1EA67FB6" w14:textId="77777777" w:rsidR="007C4C5A" w:rsidRPr="00802452" w:rsidRDefault="007C4C5A" w:rsidP="007C4C5A">
      <w:pPr>
        <w:jc w:val="both"/>
        <w:rPr>
          <w:rFonts w:asciiTheme="minorHAnsi" w:hAnsiTheme="minorHAnsi"/>
          <w:b/>
          <w:color w:val="auto"/>
          <w:lang w:val="ro-RO"/>
        </w:rPr>
      </w:pPr>
    </w:p>
    <w:p w14:paraId="747E3B29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29B09021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7595FBC1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15E81D0B" w14:textId="77777777" w:rsidR="007C4C5A" w:rsidRPr="00802452" w:rsidRDefault="007C4C5A" w:rsidP="007C4C5A">
      <w:pPr>
        <w:jc w:val="both"/>
        <w:rPr>
          <w:rFonts w:asciiTheme="minorHAnsi" w:hAnsiTheme="minorHAnsi"/>
          <w:b/>
          <w:color w:val="auto"/>
          <w:lang w:val="ro-RO"/>
        </w:rPr>
      </w:pPr>
    </w:p>
    <w:p w14:paraId="04AEE147" w14:textId="6C6E95C1" w:rsidR="007C4C5A" w:rsidRPr="00802452" w:rsidRDefault="007C4C5A" w:rsidP="007C4C5A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Subsemnatul(a) ..........................................................................</w:t>
      </w:r>
      <w:r w:rsidRPr="00802452">
        <w:rPr>
          <w:rFonts w:asciiTheme="minorHAnsi" w:hAnsiTheme="minorHAnsi"/>
          <w:i/>
          <w:color w:val="auto"/>
          <w:lang w:val="ro-RO"/>
        </w:rPr>
        <w:t>,</w:t>
      </w:r>
      <w:r w:rsidRPr="00802452">
        <w:rPr>
          <w:rFonts w:asciiTheme="minorHAnsi" w:hAnsiTheme="minorHAnsi"/>
          <w:color w:val="auto"/>
          <w:lang w:val="ro-RO"/>
        </w:rPr>
        <w:t xml:space="preserve"> n</w:t>
      </w:r>
      <w:r w:rsidR="00CA0EC4" w:rsidRPr="00802452">
        <w:rPr>
          <w:rFonts w:asciiTheme="minorHAnsi" w:hAnsiTheme="minorHAnsi"/>
          <w:color w:val="auto"/>
          <w:lang w:val="ro-RO"/>
        </w:rPr>
        <w:t>ă</w:t>
      </w:r>
      <w:r w:rsidRPr="00802452">
        <w:rPr>
          <w:rFonts w:asciiTheme="minorHAnsi" w:hAnsiTheme="minorHAnsi"/>
          <w:color w:val="auto"/>
          <w:lang w:val="ro-RO"/>
        </w:rPr>
        <w:t xml:space="preserve">scut(ă) la </w:t>
      </w:r>
      <w:r w:rsidRPr="00802452">
        <w:rPr>
          <w:rFonts w:asciiTheme="minorHAnsi" w:hAnsiTheme="minorHAnsi"/>
          <w:i/>
          <w:color w:val="auto"/>
          <w:lang w:val="ro-RO"/>
        </w:rPr>
        <w:t xml:space="preserve">(data </w:t>
      </w:r>
      <w:r w:rsidR="00CA0EC4" w:rsidRPr="00802452">
        <w:rPr>
          <w:rFonts w:asciiTheme="minorHAnsi" w:hAnsiTheme="minorHAnsi"/>
          <w:i/>
          <w:color w:val="auto"/>
          <w:lang w:val="ro-RO"/>
        </w:rPr>
        <w:t>ș</w:t>
      </w:r>
      <w:r w:rsidRPr="00802452">
        <w:rPr>
          <w:rFonts w:asciiTheme="minorHAnsi" w:hAnsiTheme="minorHAnsi"/>
          <w:i/>
          <w:color w:val="auto"/>
          <w:lang w:val="ro-RO"/>
        </w:rPr>
        <w:t>i locul na</w:t>
      </w:r>
      <w:r w:rsidR="00CA0EC4" w:rsidRPr="00802452">
        <w:rPr>
          <w:rFonts w:asciiTheme="minorHAnsi" w:hAnsiTheme="minorHAnsi"/>
          <w:i/>
          <w:color w:val="auto"/>
          <w:lang w:val="ro-RO"/>
        </w:rPr>
        <w:t>ș</w:t>
      </w:r>
      <w:r w:rsidRPr="00802452">
        <w:rPr>
          <w:rFonts w:asciiTheme="minorHAnsi" w:hAnsiTheme="minorHAnsi"/>
          <w:i/>
          <w:color w:val="auto"/>
          <w:lang w:val="ro-RO"/>
        </w:rPr>
        <w:t>terii) .......................................................................</w:t>
      </w:r>
      <w:r w:rsidRPr="00802452">
        <w:rPr>
          <w:rFonts w:asciiTheme="minorHAnsi" w:hAnsiTheme="minorHAnsi"/>
          <w:color w:val="auto"/>
          <w:lang w:val="ro-RO"/>
        </w:rPr>
        <w:t>, cu domiciliul în (</w:t>
      </w:r>
      <w:r w:rsidRPr="00802452">
        <w:rPr>
          <w:rFonts w:asciiTheme="minorHAnsi" w:hAnsiTheme="minorHAnsi"/>
          <w:i/>
          <w:color w:val="auto"/>
          <w:lang w:val="ro-RO"/>
        </w:rPr>
        <w:t>adresa permanentă  și adresa prezent</w:t>
      </w:r>
      <w:r w:rsidR="00CA0EC4" w:rsidRPr="00802452">
        <w:rPr>
          <w:rFonts w:asciiTheme="minorHAnsi" w:hAnsiTheme="minorHAnsi"/>
          <w:i/>
          <w:color w:val="auto"/>
          <w:lang w:val="ro-RO"/>
        </w:rPr>
        <w:t>ă</w:t>
      </w:r>
      <w:r w:rsidRPr="00802452">
        <w:rPr>
          <w:rFonts w:asciiTheme="minorHAnsi" w:hAnsiTheme="minorHAnsi"/>
          <w:i/>
          <w:color w:val="auto"/>
          <w:lang w:val="ro-RO"/>
        </w:rPr>
        <w:t>, dac</w:t>
      </w:r>
      <w:r w:rsidR="00CA0EC4" w:rsidRPr="00802452">
        <w:rPr>
          <w:rFonts w:asciiTheme="minorHAnsi" w:hAnsiTheme="minorHAnsi"/>
          <w:i/>
          <w:color w:val="auto"/>
          <w:lang w:val="ro-RO"/>
        </w:rPr>
        <w:t>ă</w:t>
      </w:r>
      <w:r w:rsidRPr="00802452">
        <w:rPr>
          <w:rFonts w:asciiTheme="minorHAnsi" w:hAnsiTheme="minorHAnsi"/>
          <w:i/>
          <w:color w:val="auto"/>
          <w:lang w:val="ro-RO"/>
        </w:rPr>
        <w:t xml:space="preserve"> este diferită prima)</w:t>
      </w:r>
      <w:r w:rsidR="00CA0EC4" w:rsidRPr="00802452">
        <w:rPr>
          <w:rFonts w:asciiTheme="minorHAnsi" w:hAnsiTheme="minorHAnsi"/>
          <w:i/>
          <w:color w:val="auto"/>
          <w:lang w:val="ro-RO"/>
        </w:rPr>
        <w:t xml:space="preserve"> ....................................................................</w:t>
      </w:r>
      <w:r w:rsidRPr="00802452">
        <w:rPr>
          <w:rFonts w:asciiTheme="minorHAnsi" w:hAnsiTheme="minorHAnsi"/>
          <w:i/>
          <w:color w:val="auto"/>
          <w:lang w:val="ro-RO"/>
        </w:rPr>
        <w:t>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EC4" w:rsidRPr="00802452">
        <w:rPr>
          <w:rFonts w:asciiTheme="minorHAnsi" w:hAnsiTheme="minorHAnsi"/>
          <w:i/>
          <w:color w:val="auto"/>
          <w:lang w:val="ro-RO"/>
        </w:rPr>
        <w:t>..............................</w:t>
      </w:r>
      <w:r w:rsidRPr="00802452">
        <w:rPr>
          <w:rFonts w:asciiTheme="minorHAnsi" w:hAnsiTheme="minorHAnsi"/>
          <w:i/>
          <w:color w:val="auto"/>
          <w:lang w:val="ro-RO"/>
        </w:rPr>
        <w:t>.</w:t>
      </w:r>
      <w:r w:rsidRPr="00802452">
        <w:rPr>
          <w:rFonts w:asciiTheme="minorHAnsi" w:hAnsiTheme="minorHAnsi"/>
          <w:color w:val="auto"/>
          <w:lang w:val="ro-RO"/>
        </w:rPr>
        <w:t>,</w:t>
      </w:r>
      <w:r w:rsidR="00CA0EC4" w:rsidRPr="00802452">
        <w:rPr>
          <w:rFonts w:asciiTheme="minorHAnsi" w:hAnsiTheme="minorHAnsi"/>
          <w:color w:val="auto"/>
          <w:lang w:val="ro-RO"/>
        </w:rPr>
        <w:t xml:space="preserve"> </w:t>
      </w:r>
      <w:r w:rsidRPr="00802452">
        <w:rPr>
          <w:rFonts w:asciiTheme="minorHAnsi" w:hAnsiTheme="minorHAnsi"/>
          <w:color w:val="auto"/>
          <w:lang w:val="ro-RO"/>
        </w:rPr>
        <w:t xml:space="preserve">CNP ..............................................., declar pe proprie răspundere că datele din dosarul depus pentru Concursul de ocupare a postului ...................................................................... la INCDFP, prezintă propriile mele realizări și activități profesionale. </w:t>
      </w:r>
    </w:p>
    <w:p w14:paraId="44050FB3" w14:textId="77777777" w:rsidR="007C4C5A" w:rsidRPr="00802452" w:rsidRDefault="007C4C5A" w:rsidP="007C4C5A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>Am cunoștiință despre faptul că, în caz contrar, voi suporta consecințele falsului în declarații, în conformitate cu legislația în vigoare.</w:t>
      </w:r>
    </w:p>
    <w:p w14:paraId="113814A1" w14:textId="77777777" w:rsidR="007C4C5A" w:rsidRPr="00802452" w:rsidRDefault="007C4C5A" w:rsidP="007C4C5A">
      <w:pPr>
        <w:spacing w:line="360" w:lineRule="auto"/>
        <w:jc w:val="both"/>
        <w:rPr>
          <w:rFonts w:asciiTheme="minorHAnsi" w:hAnsiTheme="minorHAnsi"/>
          <w:color w:val="auto"/>
          <w:lang w:val="ro-RO"/>
        </w:rPr>
      </w:pPr>
    </w:p>
    <w:p w14:paraId="2F7C2CB8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49CC6C94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426E4C85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1C7A7398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20B14990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4C5FEDC2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1730FA27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4CF9795E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19B1E4C4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  <w:r w:rsidRPr="00802452">
        <w:rPr>
          <w:rFonts w:asciiTheme="minorHAnsi" w:hAnsiTheme="minorHAnsi"/>
          <w:color w:val="auto"/>
          <w:lang w:val="ro-RO"/>
        </w:rPr>
        <w:t xml:space="preserve">Data </w:t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</w:r>
      <w:r w:rsidRPr="00802452">
        <w:rPr>
          <w:rFonts w:asciiTheme="minorHAnsi" w:hAnsiTheme="minorHAnsi"/>
          <w:color w:val="auto"/>
          <w:lang w:val="ro-RO"/>
        </w:rPr>
        <w:tab/>
        <w:t>Semnătura</w:t>
      </w:r>
    </w:p>
    <w:p w14:paraId="58A1EFF8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577FE2D8" w14:textId="77777777" w:rsidR="007C4C5A" w:rsidRPr="00802452" w:rsidRDefault="007C4C5A" w:rsidP="007C4C5A">
      <w:pPr>
        <w:jc w:val="both"/>
        <w:rPr>
          <w:rFonts w:asciiTheme="minorHAnsi" w:hAnsiTheme="minorHAnsi"/>
          <w:color w:val="auto"/>
          <w:lang w:val="ro-RO"/>
        </w:rPr>
      </w:pPr>
    </w:p>
    <w:p w14:paraId="602E6BEE" w14:textId="710004E8" w:rsidR="007C4C5A" w:rsidRPr="00802452" w:rsidRDefault="007C4C5A" w:rsidP="007C4C5A">
      <w:pPr>
        <w:jc w:val="both"/>
        <w:rPr>
          <w:color w:val="auto"/>
          <w:lang w:val="ro-RO"/>
        </w:rPr>
      </w:pPr>
      <w:r w:rsidRPr="00802452">
        <w:rPr>
          <w:color w:val="auto"/>
          <w:lang w:val="ro-RO"/>
        </w:rPr>
        <w:tab/>
      </w:r>
      <w:r w:rsidRPr="00802452">
        <w:rPr>
          <w:color w:val="auto"/>
          <w:lang w:val="ro-RO"/>
        </w:rPr>
        <w:tab/>
      </w:r>
      <w:r w:rsidRPr="00802452">
        <w:rPr>
          <w:color w:val="auto"/>
          <w:lang w:val="ro-RO"/>
        </w:rPr>
        <w:tab/>
      </w:r>
      <w:r w:rsidRPr="00802452">
        <w:rPr>
          <w:color w:val="auto"/>
          <w:lang w:val="ro-RO"/>
        </w:rPr>
        <w:tab/>
      </w:r>
      <w:r w:rsidRPr="00802452">
        <w:rPr>
          <w:color w:val="auto"/>
          <w:lang w:val="ro-RO"/>
        </w:rPr>
        <w:tab/>
      </w:r>
    </w:p>
    <w:p w14:paraId="28C928E6" w14:textId="4832D9B1" w:rsidR="004D469C" w:rsidRPr="00802452" w:rsidRDefault="004D469C" w:rsidP="007C4C5A">
      <w:pPr>
        <w:jc w:val="both"/>
        <w:rPr>
          <w:color w:val="auto"/>
          <w:lang w:val="ro-RO"/>
        </w:rPr>
      </w:pPr>
    </w:p>
    <w:p w14:paraId="5A72B490" w14:textId="463426C5" w:rsidR="007C4C5A" w:rsidRPr="00802452" w:rsidRDefault="007C4C5A" w:rsidP="004D469C">
      <w:pPr>
        <w:rPr>
          <w:color w:val="auto"/>
          <w:lang w:val="ro-RO"/>
        </w:rPr>
      </w:pPr>
    </w:p>
    <w:p w14:paraId="59C01D25" w14:textId="77777777" w:rsidR="00802452" w:rsidRPr="00802452" w:rsidRDefault="00802452" w:rsidP="004D469C">
      <w:pPr>
        <w:rPr>
          <w:color w:val="auto"/>
          <w:lang w:val="ro-RO"/>
        </w:rPr>
      </w:pPr>
    </w:p>
    <w:p w14:paraId="2F9A2003" w14:textId="77777777" w:rsidR="004D469C" w:rsidRPr="00802452" w:rsidRDefault="004D469C" w:rsidP="004D469C">
      <w:pPr>
        <w:rPr>
          <w:rFonts w:asciiTheme="minorHAnsi" w:hAnsiTheme="minorHAnsi"/>
          <w:color w:val="auto"/>
          <w:lang w:val="ro-RO"/>
        </w:rPr>
      </w:pPr>
    </w:p>
    <w:p w14:paraId="7D85E242" w14:textId="77777777" w:rsidR="00C0275C" w:rsidRPr="00802452" w:rsidRDefault="005A17F7" w:rsidP="009729C5">
      <w:pPr>
        <w:jc w:val="right"/>
        <w:rPr>
          <w:rFonts w:asciiTheme="minorHAnsi" w:hAnsiTheme="minorHAnsi"/>
          <w:b/>
          <w:color w:val="auto"/>
          <w:lang w:val="ro-RO"/>
        </w:rPr>
      </w:pPr>
      <w:r w:rsidRPr="00802452">
        <w:rPr>
          <w:rFonts w:asciiTheme="minorHAnsi" w:hAnsiTheme="minorHAnsi"/>
          <w:b/>
          <w:color w:val="auto"/>
          <w:lang w:val="ro-RO"/>
        </w:rPr>
        <w:lastRenderedPageBreak/>
        <w:t xml:space="preserve">ANEXA </w:t>
      </w:r>
      <w:r w:rsidR="00521FF6" w:rsidRPr="00802452">
        <w:rPr>
          <w:rFonts w:asciiTheme="minorHAnsi" w:hAnsiTheme="minorHAnsi"/>
          <w:b/>
          <w:color w:val="auto"/>
          <w:lang w:val="ro-RO"/>
        </w:rPr>
        <w:t>2.</w:t>
      </w:r>
      <w:r w:rsidR="007C4C5A" w:rsidRPr="00802452">
        <w:rPr>
          <w:rFonts w:asciiTheme="minorHAnsi" w:hAnsiTheme="minorHAnsi"/>
          <w:b/>
          <w:color w:val="auto"/>
          <w:lang w:val="ro-RO"/>
        </w:rPr>
        <w:t>3</w:t>
      </w:r>
    </w:p>
    <w:p w14:paraId="2A89D05F" w14:textId="77777777" w:rsidR="00EE4BE3" w:rsidRPr="00802452" w:rsidRDefault="00EE4BE3" w:rsidP="00D35029">
      <w:pPr>
        <w:rPr>
          <w:rFonts w:asciiTheme="minorHAnsi" w:hAnsiTheme="minorHAnsi"/>
          <w:b/>
          <w:color w:val="auto"/>
          <w:lang w:val="ro-RO"/>
        </w:rPr>
      </w:pPr>
    </w:p>
    <w:p w14:paraId="730FA4E4" w14:textId="77777777" w:rsidR="004D469C" w:rsidRPr="00802452" w:rsidRDefault="004D469C" w:rsidP="004D469C">
      <w:pPr>
        <w:jc w:val="center"/>
        <w:rPr>
          <w:rStyle w:val="tpa"/>
          <w:rFonts w:cs="Calibri"/>
          <w:color w:val="auto"/>
        </w:rPr>
      </w:pPr>
      <w:r w:rsidRPr="00802452">
        <w:rPr>
          <w:b/>
          <w:color w:val="auto"/>
          <w:lang w:val="ro-RO"/>
        </w:rPr>
        <w:t>Fișa de autoevaluare a performanțelor științifice</w:t>
      </w:r>
    </w:p>
    <w:p w14:paraId="3A35B48B" w14:textId="77777777" w:rsidR="004D469C" w:rsidRPr="00802452" w:rsidRDefault="004D469C" w:rsidP="004D469C">
      <w:pPr>
        <w:rPr>
          <w:rFonts w:cs="Calibri"/>
          <w:color w:val="auto"/>
        </w:rPr>
      </w:pPr>
    </w:p>
    <w:tbl>
      <w:tblPr>
        <w:tblW w:w="1094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2410"/>
        <w:gridCol w:w="267"/>
        <w:gridCol w:w="866"/>
        <w:gridCol w:w="284"/>
        <w:gridCol w:w="271"/>
        <w:gridCol w:w="236"/>
        <w:gridCol w:w="91"/>
      </w:tblGrid>
      <w:tr w:rsidR="00802452" w:rsidRPr="00802452" w14:paraId="3D10A9AF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BF9C2" w14:textId="77777777" w:rsidR="004D469C" w:rsidRPr="00802452" w:rsidRDefault="004D469C" w:rsidP="004D46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Publicații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695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Punctaj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AC442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Unitate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04C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8BEFE2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271" w:type="dxa"/>
            <w:vMerge w:val="restart"/>
            <w:tcBorders>
              <w:left w:val="single" w:sz="4" w:space="0" w:color="000000"/>
            </w:tcBorders>
          </w:tcPr>
          <w:p w14:paraId="1E7E5D50" w14:textId="77777777" w:rsidR="004D469C" w:rsidRPr="00802452" w:rsidRDefault="004D469C" w:rsidP="001F0254">
            <w:pPr>
              <w:ind w:left="-149" w:firstLine="149"/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0CE7FF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6921D394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6ED3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Publicații cotate/indexate ISI (autor/coautor)</w:t>
            </w:r>
          </w:p>
          <w:p w14:paraId="198A5CB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6818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4 + FI +AIS/</w:t>
            </w:r>
          </w:p>
          <w:p w14:paraId="65EA4BB7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(4 + FI +AIS)/2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9401" w14:textId="77777777" w:rsidR="004D469C" w:rsidRPr="00802452" w:rsidRDefault="004D469C" w:rsidP="001F0254">
            <w:pPr>
              <w:jc w:val="both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D31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A0D6D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15E4DF3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9E108F8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28EB8B61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D707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Publicații BDI (autor/coautor)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C40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2/1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AB8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F6F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BD401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24F9A07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2D4CDE5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2C0859F9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E32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Alte publicații (autor/coautor)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2921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9D0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A8D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FCB43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A999A37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BDDE5C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6B488C79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642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Carte/capitol publicată/publicat în străinătate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C71A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5/3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DF2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AEAF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73442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F0B023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4617EC1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98001D1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006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Carte/capitol  publicată/publicat în țară UEFISCDI (CNCSIS)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78C3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3/1,5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A8A7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0A6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3CDA8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197EB6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C2E5BAE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56BE1F3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A67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Carte /capitol  publicată/publicat la alte edituri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E5BD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4F57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819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D6490A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0BCD8C7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7D52375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44E0F90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4C8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Brevet (străinătate/țară)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AE71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5/4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EA23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 Brevet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065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EE6E2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4058DE3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42119A0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4894C88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41BB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Teză de doctorat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5669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CBD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EA5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6F3A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2BE196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1E2103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59C880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AB0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Alte produse (baze de date care au atribuite DOI sau sunt recunoscute de o autoritate, hărți  etc. înregistrate, recunoscute de cel puțin o autoritate națională)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B476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DDF3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produs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66E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378B8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EF08B32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D18A5C7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5E77405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577F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Citări (fără autocitări) (ISI/BDI/altele)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6167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0,5/0,2/0,2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841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citare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076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34B1F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D9B34E2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6487CC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332D0BBD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D79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3B07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7BD2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FFE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6722BA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4AC2E89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C820600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2E277BC8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62280E0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F1FF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9E3A55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D4AF569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6FB5B22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881846D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C20ADD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53134E0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3BC463AD" w14:textId="77777777" w:rsidR="004D469C" w:rsidRPr="00802452" w:rsidRDefault="004D469C" w:rsidP="004D46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Prezența</w:t>
            </w:r>
            <w:proofErr w:type="spellEnd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în</w:t>
            </w:r>
            <w:proofErr w:type="spellEnd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viața</w:t>
            </w:r>
            <w:proofErr w:type="spellEnd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științifică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AA47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E015C1A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5374A7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05302B7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4006094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D85DA45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61946BC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26A43409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Comunicare (orală) la reuniune internațională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158A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7E0018F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7A8AE2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3D2DFAE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7FEC5CF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3F76CE3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63692DBE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42BB875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Comunicare (poster) la reuniune internațională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135B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0,5/0,3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B4A573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2E01761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091BE2F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DDDECD4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5D33A1D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004FE0E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550CCF9A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Comunicare (orală) la reuniune 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3144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0,5/0,3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BBFF43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E09AFA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24A3D43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C10E6D9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F74D464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2E2554A1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78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Comunicare (poster) la reuniune 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7914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0,4/0,2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DB3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BCD9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30B1F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D272D9D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30DA951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120F91FD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92C73E9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Prezentare/comunicare în Seminar institut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967A029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7784206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Prezentare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C70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A64CF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9E444C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52F48F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5399F79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A60515A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Promovarea activitatilor de cercetare (evenimente, saloane expozitionale, reprezentari institutionale etc)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5C1DDD9C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0 - 3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0CB8384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Cu trepte de 0,5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0A4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7385BB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1DE30A9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3FD9DC3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5BE6524D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54BB3238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Premii științifice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C825F31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08AB444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Premiu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69E7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5643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8B151C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59B8FBF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47AFB15F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DF02B7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</w:rPr>
            </w:pP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Conducator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Indrumator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lucrari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doctorat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1C13A3E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3/1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1CE4429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Doctorand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EA8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6410D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1E5D86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9AB9CE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5EB62C4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A3466CC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</w:rPr>
            </w:pP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Indrumator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lucrari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 master/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licenta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7587F6C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91D0782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Student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E5B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395425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1C5E0D0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F266323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2FA500AB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DCC7ABB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Student doctorand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88D057D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55187708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Pe 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perioada</w:t>
            </w:r>
            <w:proofErr w:type="spellEnd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cs="Calibri"/>
                <w:b/>
                <w:color w:val="auto"/>
                <w:sz w:val="20"/>
                <w:szCs w:val="20"/>
              </w:rPr>
              <w:t>studiilor</w:t>
            </w:r>
            <w:proofErr w:type="spellEnd"/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5A0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99C8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755D22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26C4BCF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12C1882C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8176A00" w14:textId="77777777" w:rsidR="004D469C" w:rsidRPr="00802452" w:rsidRDefault="004D469C" w:rsidP="001F0254">
            <w:pPr>
              <w:pStyle w:val="ListParagraph"/>
              <w:ind w:left="37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54A5F95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141D24F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123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7DA903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16C9BA8C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4065A42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0CA32B2A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591AC92" w14:textId="77777777" w:rsidR="004D469C" w:rsidRPr="00802452" w:rsidRDefault="004D469C" w:rsidP="001F0254">
            <w:pPr>
              <w:pStyle w:val="ListParagrap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096136F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8748494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1A4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6EE616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107DB5DC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B6608F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1DCD5F1C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ABB9C3C" w14:textId="77777777" w:rsidR="004D469C" w:rsidRPr="00802452" w:rsidRDefault="004D469C" w:rsidP="004D469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Capacitatea</w:t>
            </w:r>
            <w:proofErr w:type="spellEnd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sustinere</w:t>
            </w:r>
            <w:proofErr w:type="spellEnd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</w:t>
            </w:r>
            <w:proofErr w:type="gramEnd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activitatilor</w:t>
            </w:r>
            <w:proofErr w:type="spellEnd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80245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A65898E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45AEBAB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EC3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E5E5CD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EADD1EC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D5B2CA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4DA1BBCC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AC6777B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Conducător/responsabil proiecte obținute prin competiție nationala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5AE2A05E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5/3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32F2B9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FEF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911B4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1D07E29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684BF0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77DBBA3B" w14:textId="77777777" w:rsidTr="001F0254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60CB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 xml:space="preserve"> Conducător/responsabil proiecte obținute prin competiție internationala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23DC" w14:textId="77777777" w:rsidR="004D469C" w:rsidRPr="00802452" w:rsidRDefault="004D469C" w:rsidP="001F0254">
            <w:pPr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6/3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A024" w14:textId="77777777" w:rsidR="004D469C" w:rsidRPr="00802452" w:rsidRDefault="004D469C" w:rsidP="001F0254">
            <w:pPr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4A29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25F2DE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tcBorders>
              <w:left w:val="single" w:sz="4" w:space="0" w:color="000000"/>
            </w:tcBorders>
          </w:tcPr>
          <w:p w14:paraId="2CE2FEC0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000000"/>
            </w:tcBorders>
          </w:tcPr>
          <w:p w14:paraId="1B53C5E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3A1EBAC4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53AF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Granturi* internaționale/naționale obținute prin competiție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29EE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62A1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buc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AC27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514310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 w:val="restart"/>
            <w:tcBorders>
              <w:left w:val="single" w:sz="4" w:space="0" w:color="000000"/>
            </w:tcBorders>
          </w:tcPr>
          <w:p w14:paraId="7C86900E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15161B8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3F64DD68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D2C2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Propuneri proiecte evaluate cu 70% din punctajul maxim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4959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B23F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propunere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0FB3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6126C2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7D18CD6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B8D8645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17F4C060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1B8EBE8B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cs="Calibri"/>
                <w:b/>
                <w:color w:val="auto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9337" w14:textId="77777777" w:rsidR="004D469C" w:rsidRPr="00802452" w:rsidRDefault="004D469C" w:rsidP="001F0254">
            <w:pPr>
              <w:jc w:val="center"/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88C9214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3CCCEBA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632377A8" w14:textId="77777777" w:rsidR="004D469C" w:rsidRPr="00802452" w:rsidRDefault="004D469C" w:rsidP="001F0254">
            <w:pPr>
              <w:rPr>
                <w:rFonts w:cs="Calibri"/>
                <w:b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2B249D0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CC68BF9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02452" w:rsidRPr="00802452" w14:paraId="180183E1" w14:textId="77777777" w:rsidTr="001F0254">
        <w:trPr>
          <w:gridAfter w:val="1"/>
          <w:wAfter w:w="91" w:type="dxa"/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2384F287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color w:val="auto"/>
                <w:sz w:val="20"/>
                <w:szCs w:val="20"/>
                <w:lang w:val="ro-RO"/>
              </w:rPr>
              <w:t> </w:t>
            </w:r>
            <w:r w:rsidRPr="00802452">
              <w:rPr>
                <w:rFonts w:eastAsia="Calibri" w:cs="Calibri"/>
                <w:b/>
                <w:color w:val="auto"/>
                <w:sz w:val="20"/>
                <w:szCs w:val="20"/>
                <w:lang w:val="ro-RO"/>
              </w:rPr>
              <w:t>TOTAL GENERAL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DBBE" w14:textId="77777777" w:rsidR="004D469C" w:rsidRPr="00802452" w:rsidRDefault="004D469C" w:rsidP="001F0254">
            <w:pPr>
              <w:jc w:val="right"/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1F2D26D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B7F879A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3681D6EB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  <w:r w:rsidRPr="00802452">
              <w:rPr>
                <w:rFonts w:eastAsia="Calibri" w:cs="Calibri"/>
                <w:color w:val="auto"/>
                <w:sz w:val="20"/>
                <w:szCs w:val="20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E1EC326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D31511C" w14:textId="77777777" w:rsidR="004D469C" w:rsidRPr="00802452" w:rsidRDefault="004D469C" w:rsidP="001F0254">
            <w:pPr>
              <w:rPr>
                <w:rFonts w:cs="Calibri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0D2D0703" w14:textId="77777777" w:rsidR="004D469C" w:rsidRPr="00802452" w:rsidRDefault="004D469C" w:rsidP="004D469C">
      <w:pPr>
        <w:jc w:val="both"/>
        <w:rPr>
          <w:rFonts w:cs="Calibri"/>
          <w:color w:val="auto"/>
          <w:sz w:val="20"/>
          <w:szCs w:val="20"/>
          <w:lang w:val="ro-RO"/>
        </w:rPr>
      </w:pPr>
      <w:r w:rsidRPr="00802452">
        <w:rPr>
          <w:rFonts w:cs="Calibri"/>
          <w:color w:val="auto"/>
          <w:sz w:val="20"/>
          <w:szCs w:val="20"/>
          <w:lang w:val="ro-RO"/>
        </w:rPr>
        <w:t>FI - factorul de impact al revistei, AIS - scorul de influență al revistei (sursa: Web of Knowledge)</w:t>
      </w:r>
    </w:p>
    <w:p w14:paraId="1372C161" w14:textId="77777777" w:rsidR="004D469C" w:rsidRPr="00802452" w:rsidRDefault="004D469C" w:rsidP="004D469C">
      <w:pPr>
        <w:jc w:val="both"/>
        <w:rPr>
          <w:rFonts w:cs="Calibri"/>
          <w:color w:val="auto"/>
          <w:sz w:val="20"/>
          <w:szCs w:val="20"/>
          <w:lang w:val="ro-RO"/>
        </w:rPr>
      </w:pPr>
      <w:r w:rsidRPr="00802452">
        <w:rPr>
          <w:rFonts w:cs="Calibri"/>
          <w:color w:val="auto"/>
          <w:sz w:val="20"/>
          <w:szCs w:val="20"/>
          <w:lang w:val="ro-RO"/>
        </w:rPr>
        <w:t>În lista comunicărilor se va preciza explicit tipul de prezentare (oral/poster)</w:t>
      </w:r>
    </w:p>
    <w:p w14:paraId="3AD84542" w14:textId="633B33AC" w:rsidR="002D69F6" w:rsidRPr="00802452" w:rsidRDefault="004D469C" w:rsidP="004D469C">
      <w:pPr>
        <w:autoSpaceDE w:val="0"/>
        <w:autoSpaceDN w:val="0"/>
        <w:adjustRightInd w:val="0"/>
        <w:rPr>
          <w:rFonts w:cs="Calibri"/>
          <w:b/>
          <w:color w:val="auto"/>
          <w:lang w:val="ro-RO"/>
        </w:rPr>
      </w:pPr>
      <w:r w:rsidRPr="00802452">
        <w:rPr>
          <w:rFonts w:cs="Calibri"/>
          <w:color w:val="auto"/>
          <w:sz w:val="20"/>
          <w:szCs w:val="20"/>
          <w:lang w:val="ro-RO"/>
        </w:rPr>
        <w:t>*grant = bursă acordată în cadrul unui proiect sau program, pentru desfășurarea unor activități de cercetare științifică</w:t>
      </w:r>
    </w:p>
    <w:sectPr w:rsidR="002D69F6" w:rsidRPr="00802452" w:rsidSect="004D469C">
      <w:pgSz w:w="11909" w:h="16834"/>
      <w:pgMar w:top="851" w:right="851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05C"/>
    <w:multiLevelType w:val="multilevel"/>
    <w:tmpl w:val="E070A95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1AD106F8"/>
    <w:multiLevelType w:val="multilevel"/>
    <w:tmpl w:val="1EDC4BA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6610175"/>
    <w:multiLevelType w:val="hybridMultilevel"/>
    <w:tmpl w:val="B8589A5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5D23"/>
    <w:multiLevelType w:val="multilevel"/>
    <w:tmpl w:val="A93E5CA6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76B217A"/>
    <w:multiLevelType w:val="hybridMultilevel"/>
    <w:tmpl w:val="35B251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A00"/>
    <w:multiLevelType w:val="hybridMultilevel"/>
    <w:tmpl w:val="FAAC54B0"/>
    <w:lvl w:ilvl="0" w:tplc="71EC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E329A"/>
    <w:multiLevelType w:val="multilevel"/>
    <w:tmpl w:val="1A08229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7" w15:restartNumberingAfterBreak="0">
    <w:nsid w:val="6BED4066"/>
    <w:multiLevelType w:val="hybridMultilevel"/>
    <w:tmpl w:val="F1D03A9E"/>
    <w:lvl w:ilvl="0" w:tplc="223E0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10EDE"/>
    <w:multiLevelType w:val="multilevel"/>
    <w:tmpl w:val="307EBFC4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C8661A3"/>
    <w:multiLevelType w:val="hybridMultilevel"/>
    <w:tmpl w:val="1EC4AE64"/>
    <w:lvl w:ilvl="0" w:tplc="B30663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C"/>
    <w:rsid w:val="000045AF"/>
    <w:rsid w:val="00024AF1"/>
    <w:rsid w:val="00037FC2"/>
    <w:rsid w:val="00050D6F"/>
    <w:rsid w:val="000650C1"/>
    <w:rsid w:val="00095DF5"/>
    <w:rsid w:val="000C1B50"/>
    <w:rsid w:val="000C3711"/>
    <w:rsid w:val="000D337B"/>
    <w:rsid w:val="00161422"/>
    <w:rsid w:val="001734D1"/>
    <w:rsid w:val="001C5C16"/>
    <w:rsid w:val="001D0718"/>
    <w:rsid w:val="001D0FB4"/>
    <w:rsid w:val="002220A2"/>
    <w:rsid w:val="00222677"/>
    <w:rsid w:val="00234982"/>
    <w:rsid w:val="00284CA9"/>
    <w:rsid w:val="002A734B"/>
    <w:rsid w:val="002B4FEB"/>
    <w:rsid w:val="002D69F6"/>
    <w:rsid w:val="002F5901"/>
    <w:rsid w:val="00320C99"/>
    <w:rsid w:val="00337AD7"/>
    <w:rsid w:val="003618D5"/>
    <w:rsid w:val="0037328B"/>
    <w:rsid w:val="00374A57"/>
    <w:rsid w:val="003C20A1"/>
    <w:rsid w:val="003D4ACC"/>
    <w:rsid w:val="003E721C"/>
    <w:rsid w:val="00446CD6"/>
    <w:rsid w:val="00475E11"/>
    <w:rsid w:val="00487F3F"/>
    <w:rsid w:val="004D469C"/>
    <w:rsid w:val="005108A8"/>
    <w:rsid w:val="0051666E"/>
    <w:rsid w:val="00520256"/>
    <w:rsid w:val="00521FF6"/>
    <w:rsid w:val="00523162"/>
    <w:rsid w:val="00580D6E"/>
    <w:rsid w:val="00595936"/>
    <w:rsid w:val="005A17F7"/>
    <w:rsid w:val="005A5423"/>
    <w:rsid w:val="005A71BA"/>
    <w:rsid w:val="005B1CD4"/>
    <w:rsid w:val="005C0BDA"/>
    <w:rsid w:val="0060355B"/>
    <w:rsid w:val="00631FA3"/>
    <w:rsid w:val="00641C17"/>
    <w:rsid w:val="00661EF1"/>
    <w:rsid w:val="0069560D"/>
    <w:rsid w:val="00696C25"/>
    <w:rsid w:val="006A774A"/>
    <w:rsid w:val="006D18A9"/>
    <w:rsid w:val="006E1BAC"/>
    <w:rsid w:val="00702248"/>
    <w:rsid w:val="007040D8"/>
    <w:rsid w:val="0070723A"/>
    <w:rsid w:val="0072451D"/>
    <w:rsid w:val="0075042C"/>
    <w:rsid w:val="0075160A"/>
    <w:rsid w:val="007818CA"/>
    <w:rsid w:val="007A2192"/>
    <w:rsid w:val="007C4C5A"/>
    <w:rsid w:val="007D0332"/>
    <w:rsid w:val="007D39E9"/>
    <w:rsid w:val="007E2B3D"/>
    <w:rsid w:val="007E6332"/>
    <w:rsid w:val="007F6256"/>
    <w:rsid w:val="007F776B"/>
    <w:rsid w:val="00802452"/>
    <w:rsid w:val="00802F1E"/>
    <w:rsid w:val="0082649A"/>
    <w:rsid w:val="008656AB"/>
    <w:rsid w:val="00871334"/>
    <w:rsid w:val="0089386F"/>
    <w:rsid w:val="008B6086"/>
    <w:rsid w:val="00947A97"/>
    <w:rsid w:val="009531A7"/>
    <w:rsid w:val="0097022D"/>
    <w:rsid w:val="009729C5"/>
    <w:rsid w:val="00992177"/>
    <w:rsid w:val="009A08DC"/>
    <w:rsid w:val="009F0201"/>
    <w:rsid w:val="00A127C0"/>
    <w:rsid w:val="00A158F3"/>
    <w:rsid w:val="00A2498B"/>
    <w:rsid w:val="00A53C17"/>
    <w:rsid w:val="00A81414"/>
    <w:rsid w:val="00A84124"/>
    <w:rsid w:val="00AC62FF"/>
    <w:rsid w:val="00B13855"/>
    <w:rsid w:val="00B21AD3"/>
    <w:rsid w:val="00B40CBA"/>
    <w:rsid w:val="00B83128"/>
    <w:rsid w:val="00BB3FCB"/>
    <w:rsid w:val="00BE755B"/>
    <w:rsid w:val="00BF3471"/>
    <w:rsid w:val="00C0275C"/>
    <w:rsid w:val="00C05817"/>
    <w:rsid w:val="00C1339D"/>
    <w:rsid w:val="00C177ED"/>
    <w:rsid w:val="00C344D0"/>
    <w:rsid w:val="00C6423A"/>
    <w:rsid w:val="00C72E91"/>
    <w:rsid w:val="00C87A93"/>
    <w:rsid w:val="00C939D4"/>
    <w:rsid w:val="00CA0EC4"/>
    <w:rsid w:val="00CA45DE"/>
    <w:rsid w:val="00CB2432"/>
    <w:rsid w:val="00CB7E04"/>
    <w:rsid w:val="00CD7EF3"/>
    <w:rsid w:val="00CF0D56"/>
    <w:rsid w:val="00D25189"/>
    <w:rsid w:val="00D34BD9"/>
    <w:rsid w:val="00D35029"/>
    <w:rsid w:val="00D5143B"/>
    <w:rsid w:val="00D86DA7"/>
    <w:rsid w:val="00DE4770"/>
    <w:rsid w:val="00DE7783"/>
    <w:rsid w:val="00DE7E9E"/>
    <w:rsid w:val="00E22A44"/>
    <w:rsid w:val="00E26E1B"/>
    <w:rsid w:val="00E351C6"/>
    <w:rsid w:val="00E90F59"/>
    <w:rsid w:val="00EC61D2"/>
    <w:rsid w:val="00EE2A37"/>
    <w:rsid w:val="00EE4BE3"/>
    <w:rsid w:val="00F86599"/>
    <w:rsid w:val="00F91098"/>
    <w:rsid w:val="00FA2553"/>
    <w:rsid w:val="00FB0B2E"/>
    <w:rsid w:val="00F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4A23"/>
  <w15:docId w15:val="{4D246B68-BB2D-4953-B523-2A5D7FE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45AF"/>
  </w:style>
  <w:style w:type="paragraph" w:styleId="Heading1">
    <w:name w:val="heading 1"/>
    <w:basedOn w:val="Normal"/>
    <w:next w:val="Normal"/>
    <w:rsid w:val="000045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45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45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45A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045A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45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45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45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45AF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4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5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5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498B"/>
  </w:style>
  <w:style w:type="paragraph" w:styleId="ListParagraph">
    <w:name w:val="List Paragraph"/>
    <w:basedOn w:val="Normal"/>
    <w:uiPriority w:val="34"/>
    <w:qFormat/>
    <w:rsid w:val="007A21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6599"/>
    <w:pPr>
      <w:spacing w:before="100" w:beforeAutospacing="1" w:after="100" w:afterAutospacing="1"/>
    </w:pPr>
    <w:rPr>
      <w:color w:val="auto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F86599"/>
    <w:rPr>
      <w:color w:val="0000FF"/>
      <w:u w:val="single"/>
    </w:rPr>
  </w:style>
  <w:style w:type="character" w:customStyle="1" w:styleId="ax">
    <w:name w:val="ax"/>
    <w:basedOn w:val="DefaultParagraphFont"/>
    <w:rsid w:val="00D35029"/>
  </w:style>
  <w:style w:type="character" w:customStyle="1" w:styleId="tpa">
    <w:name w:val="tpa"/>
    <w:basedOn w:val="DefaultParagraphFont"/>
    <w:rsid w:val="00D35029"/>
  </w:style>
  <w:style w:type="character" w:customStyle="1" w:styleId="apple-converted-space">
    <w:name w:val="apple-converted-space"/>
    <w:basedOn w:val="DefaultParagraphFont"/>
    <w:rsid w:val="00D35029"/>
  </w:style>
  <w:style w:type="table" w:styleId="TableGrid">
    <w:name w:val="Table Grid"/>
    <w:basedOn w:val="TableNormal"/>
    <w:uiPriority w:val="59"/>
    <w:rsid w:val="009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4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29402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9865901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2997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66710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0648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78358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40876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13864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77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56E3-8CC0-4664-8B51-866B4E9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NIEP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</dc:creator>
  <cp:lastModifiedBy>user1</cp:lastModifiedBy>
  <cp:revision>6</cp:revision>
  <cp:lastPrinted>2017-02-15T09:05:00Z</cp:lastPrinted>
  <dcterms:created xsi:type="dcterms:W3CDTF">2019-05-13T07:20:00Z</dcterms:created>
  <dcterms:modified xsi:type="dcterms:W3CDTF">2019-05-13T08:29:00Z</dcterms:modified>
</cp:coreProperties>
</file>